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5E" w:rsidRPr="00AA0CBE" w:rsidRDefault="00A77006" w:rsidP="00A77006">
      <w:pPr>
        <w:pStyle w:val="a6"/>
        <w:jc w:val="center"/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</w:pPr>
      <w:r w:rsidRPr="00AA0CBE">
        <w:rPr>
          <w:rFonts w:ascii="한길체" w:eastAsia="한길체" w:hAnsi="한길체" w:cs="Arial"/>
          <w:b/>
          <w:color w:val="F79646" w:themeColor="accent6"/>
          <w:w w:val="90"/>
          <w:sz w:val="48"/>
          <w:szCs w:val="32"/>
          <w:lang w:val="en-US"/>
        </w:rPr>
        <w:t>I</w:t>
      </w:r>
      <w:r w:rsidRPr="00AA0CBE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>nfo</w:t>
      </w:r>
      <w:r w:rsidR="005F135A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>.</w:t>
      </w:r>
      <w:r w:rsidRPr="00AA0CBE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 xml:space="preserve"> Sheet </w:t>
      </w:r>
      <w:r w:rsidR="005F135A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>for 2020</w:t>
      </w:r>
      <w:r w:rsidR="005F135A">
        <w:rPr>
          <w:rFonts w:ascii="한길체" w:eastAsia="한길체" w:hAnsi="한길체" w:cs="Arial Unicode MS" w:hint="eastAsia"/>
          <w:b/>
          <w:color w:val="F79646" w:themeColor="accent6"/>
          <w:w w:val="90"/>
          <w:sz w:val="48"/>
          <w:szCs w:val="32"/>
          <w:lang w:val="en-US"/>
        </w:rPr>
        <w:t xml:space="preserve"> </w:t>
      </w:r>
      <w:r w:rsidR="005F135A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>Spring</w:t>
      </w:r>
      <w:r w:rsidRPr="00AA0CBE">
        <w:rPr>
          <w:rFonts w:ascii="한길체" w:eastAsia="한길체" w:hAnsi="한길체" w:cs="Arial Unicode MS"/>
          <w:b/>
          <w:color w:val="F79646" w:themeColor="accent6"/>
          <w:w w:val="90"/>
          <w:sz w:val="48"/>
          <w:szCs w:val="32"/>
          <w:lang w:val="en-US"/>
        </w:rPr>
        <w:t xml:space="preserve"> Exchange students</w:t>
      </w:r>
    </w:p>
    <w:p w:rsidR="00565BB7" w:rsidRPr="000C7445" w:rsidRDefault="00565BB7" w:rsidP="00A77006">
      <w:pPr>
        <w:pStyle w:val="a6"/>
        <w:jc w:val="both"/>
        <w:rPr>
          <w:rFonts w:eastAsia="한길체" w:cstheme="minorHAnsi"/>
          <w:b/>
          <w:color w:val="F79646" w:themeColor="accent6"/>
          <w:w w:val="90"/>
          <w:sz w:val="24"/>
          <w:szCs w:val="32"/>
          <w:lang w:val="en-US"/>
        </w:rPr>
      </w:pPr>
    </w:p>
    <w:p w:rsidR="00A77006" w:rsidRPr="00A77006" w:rsidRDefault="00A77006" w:rsidP="00A77006">
      <w:pPr>
        <w:pStyle w:val="a6"/>
        <w:numPr>
          <w:ilvl w:val="0"/>
          <w:numId w:val="12"/>
        </w:numPr>
        <w:jc w:val="both"/>
        <w:rPr>
          <w:rFonts w:eastAsia="한길체" w:cstheme="minorHAnsi"/>
          <w:b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 xml:space="preserve">General information </w:t>
      </w:r>
    </w:p>
    <w:p w:rsidR="00A77006" w:rsidRPr="00AA0CBE" w:rsidRDefault="00A77006" w:rsidP="00A77006">
      <w:pPr>
        <w:pStyle w:val="a6"/>
        <w:ind w:left="760"/>
        <w:jc w:val="both"/>
        <w:rPr>
          <w:rFonts w:eastAsia="한길체" w:cstheme="minorHAnsi"/>
          <w:b/>
          <w:w w:val="90"/>
          <w:sz w:val="24"/>
          <w:szCs w:val="32"/>
          <w:lang w:val="en-US"/>
        </w:rPr>
      </w:pPr>
    </w:p>
    <w:tbl>
      <w:tblPr>
        <w:tblStyle w:val="ab"/>
        <w:tblW w:w="9414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2226"/>
        <w:gridCol w:w="4396"/>
        <w:gridCol w:w="2792"/>
      </w:tblGrid>
      <w:tr w:rsidR="000C7445" w:rsidRPr="00A77006" w:rsidTr="000C7445">
        <w:trPr>
          <w:trHeight w:val="313"/>
        </w:trPr>
        <w:tc>
          <w:tcPr>
            <w:tcW w:w="2226" w:type="dxa"/>
            <w:vAlign w:val="center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Name of Institution</w:t>
            </w:r>
          </w:p>
        </w:tc>
        <w:tc>
          <w:tcPr>
            <w:tcW w:w="4396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Korea University of Technology and Education(KOEATECH)</w:t>
            </w:r>
          </w:p>
        </w:tc>
        <w:tc>
          <w:tcPr>
            <w:tcW w:w="2792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바탕체" w:cstheme="minorHAnsi"/>
                <w:w w:val="90"/>
                <w:sz w:val="24"/>
                <w:szCs w:val="32"/>
                <w:lang w:val="en-US"/>
              </w:rPr>
            </w:pPr>
          </w:p>
        </w:tc>
      </w:tr>
      <w:tr w:rsidR="000C7445" w:rsidRPr="00A77006" w:rsidTr="000C7445">
        <w:trPr>
          <w:trHeight w:val="212"/>
        </w:trPr>
        <w:tc>
          <w:tcPr>
            <w:tcW w:w="2226" w:type="dxa"/>
            <w:vAlign w:val="center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Website</w:t>
            </w:r>
          </w:p>
        </w:tc>
        <w:tc>
          <w:tcPr>
            <w:tcW w:w="4396" w:type="dxa"/>
          </w:tcPr>
          <w:p w:rsidR="000C7445" w:rsidRPr="00AA0CBE" w:rsidRDefault="00C859BB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hyperlink r:id="rId8" w:history="1">
              <w:r w:rsidR="000C7445" w:rsidRPr="00AA0CBE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www.koreatech.ac.kr/eng/exchange</w:t>
              </w:r>
            </w:hyperlink>
          </w:p>
        </w:tc>
        <w:tc>
          <w:tcPr>
            <w:tcW w:w="2792" w:type="dxa"/>
          </w:tcPr>
          <w:p w:rsidR="000C7445" w:rsidRDefault="000C7445" w:rsidP="00A77006">
            <w:pPr>
              <w:pStyle w:val="a6"/>
              <w:jc w:val="both"/>
              <w:rPr>
                <w:rStyle w:val="a5"/>
                <w:rFonts w:eastAsia="한길체" w:cstheme="minorHAnsi"/>
                <w:w w:val="90"/>
                <w:sz w:val="24"/>
                <w:szCs w:val="32"/>
                <w:lang w:val="en-US"/>
              </w:rPr>
            </w:pPr>
          </w:p>
        </w:tc>
      </w:tr>
      <w:tr w:rsidR="000C7445" w:rsidRPr="00A77006" w:rsidTr="000C7445">
        <w:trPr>
          <w:trHeight w:val="222"/>
        </w:trPr>
        <w:tc>
          <w:tcPr>
            <w:tcW w:w="2226" w:type="dxa"/>
            <w:vAlign w:val="center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Address</w:t>
            </w:r>
          </w:p>
        </w:tc>
        <w:tc>
          <w:tcPr>
            <w:tcW w:w="4396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Korea University  of Technology and Education 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1600 </w:t>
            </w: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Chungjeol-ro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, </w:t>
            </w: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Byeongcheon-myeon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, </w:t>
            </w: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Dongnam-gu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, </w:t>
            </w:r>
          </w:p>
          <w:p w:rsidR="000C7445" w:rsidRPr="00AA0CBE" w:rsidRDefault="000C7445" w:rsidP="00721B5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Cheonan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, </w:t>
            </w: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Chungcheongnam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-do, Republic of Korea</w:t>
            </w:r>
          </w:p>
          <w:p w:rsidR="000C7445" w:rsidRPr="00AA0CBE" w:rsidRDefault="000C7445" w:rsidP="00721B5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Postal code: 31253</w:t>
            </w:r>
          </w:p>
        </w:tc>
        <w:tc>
          <w:tcPr>
            <w:tcW w:w="2792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</w:p>
        </w:tc>
      </w:tr>
      <w:tr w:rsidR="000C7445" w:rsidRPr="00A77006" w:rsidTr="000C7445">
        <w:trPr>
          <w:trHeight w:val="212"/>
        </w:trPr>
        <w:tc>
          <w:tcPr>
            <w:tcW w:w="2226" w:type="dxa"/>
            <w:vAlign w:val="center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Dean of External Affairs</w:t>
            </w:r>
          </w:p>
        </w:tc>
        <w:tc>
          <w:tcPr>
            <w:tcW w:w="4396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Haiwoong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Park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(Prof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.)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Phone: +82-41-560-2501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 xml:space="preserve">Email: </w:t>
            </w:r>
            <w:r w:rsidRPr="00675765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hwpark@koreatech.ac.kr</w:t>
            </w:r>
          </w:p>
        </w:tc>
        <w:tc>
          <w:tcPr>
            <w:tcW w:w="2792" w:type="dxa"/>
          </w:tcPr>
          <w:p w:rsidR="000C7445" w:rsidRPr="00AA0CBE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English/Korean spoken</w:t>
            </w:r>
          </w:p>
        </w:tc>
      </w:tr>
      <w:tr w:rsidR="000C7445" w:rsidRPr="00A77006" w:rsidTr="000C7445">
        <w:trPr>
          <w:trHeight w:val="222"/>
        </w:trPr>
        <w:tc>
          <w:tcPr>
            <w:tcW w:w="2226" w:type="dxa"/>
            <w:vAlign w:val="center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Director of External Affairs</w:t>
            </w:r>
          </w:p>
        </w:tc>
        <w:tc>
          <w:tcPr>
            <w:tcW w:w="4396" w:type="dxa"/>
          </w:tcPr>
          <w:p w:rsidR="000C7445" w:rsidRPr="00AA0CBE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Youngjung</w:t>
            </w:r>
            <w:proofErr w:type="spellEnd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Ko</w:t>
            </w:r>
            <w:proofErr w:type="spellEnd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(Mr.)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Phone: +82-41-560-1206</w:t>
            </w:r>
          </w:p>
          <w:p w:rsidR="000C7445" w:rsidRPr="00AA0CBE" w:rsidRDefault="000C7445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Email: 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bless</w:t>
            </w:r>
            <w:r w:rsidRPr="00675765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@koreatech.ac.kr</w:t>
            </w:r>
          </w:p>
        </w:tc>
        <w:tc>
          <w:tcPr>
            <w:tcW w:w="2792" w:type="dxa"/>
          </w:tcPr>
          <w:p w:rsidR="000C7445" w:rsidRPr="00AA0CBE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English/Korean spoken</w:t>
            </w:r>
          </w:p>
        </w:tc>
      </w:tr>
      <w:tr w:rsidR="000C7445" w:rsidRPr="00A77006" w:rsidTr="000C7445">
        <w:trPr>
          <w:trHeight w:val="212"/>
        </w:trPr>
        <w:tc>
          <w:tcPr>
            <w:tcW w:w="2226" w:type="dxa"/>
            <w:vAlign w:val="center"/>
          </w:tcPr>
          <w:p w:rsidR="000C7445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Inbound programs officer </w:t>
            </w:r>
          </w:p>
          <w:p w:rsidR="005F135A" w:rsidRPr="00AA0CBE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(MoU Liaison officer)</w:t>
            </w:r>
          </w:p>
        </w:tc>
        <w:tc>
          <w:tcPr>
            <w:tcW w:w="4396" w:type="dxa"/>
          </w:tcPr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Sangjin</w:t>
            </w:r>
            <w:proofErr w:type="spellEnd"/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Kim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(Mr.)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Phone: +82-41-560-2505</w:t>
            </w:r>
          </w:p>
          <w:p w:rsidR="000C7445" w:rsidRPr="00AA0CBE" w:rsidRDefault="000C7445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Email: sangjinkim@koreatech.ac.kr</w:t>
            </w:r>
          </w:p>
        </w:tc>
        <w:tc>
          <w:tcPr>
            <w:tcW w:w="2792" w:type="dxa"/>
          </w:tcPr>
          <w:p w:rsidR="000C7445" w:rsidRPr="00AA0CBE" w:rsidRDefault="005F135A" w:rsidP="00A7700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English/Korean spoken</w:t>
            </w:r>
          </w:p>
        </w:tc>
      </w:tr>
      <w:tr w:rsidR="005F135A" w:rsidRPr="00A77006" w:rsidTr="000C7445">
        <w:trPr>
          <w:trHeight w:val="212"/>
        </w:trPr>
        <w:tc>
          <w:tcPr>
            <w:tcW w:w="2226" w:type="dxa"/>
            <w:vAlign w:val="center"/>
          </w:tcPr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Outbound programs officer</w:t>
            </w:r>
          </w:p>
        </w:tc>
        <w:tc>
          <w:tcPr>
            <w:tcW w:w="4396" w:type="dxa"/>
          </w:tcPr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Geumsan</w:t>
            </w:r>
            <w:proofErr w:type="spellEnd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Ahn</w:t>
            </w:r>
            <w:proofErr w:type="spellEnd"/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(Mr.)</w:t>
            </w:r>
          </w:p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Phone: +82-41-560-2503</w:t>
            </w:r>
          </w:p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Email: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gsan11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@koreatech.ac.kr</w:t>
            </w:r>
          </w:p>
        </w:tc>
        <w:tc>
          <w:tcPr>
            <w:tcW w:w="2792" w:type="dxa"/>
          </w:tcPr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English/Korean spoken</w:t>
            </w:r>
          </w:p>
        </w:tc>
      </w:tr>
      <w:tr w:rsidR="005F135A" w:rsidRPr="00A77006" w:rsidTr="000C7445">
        <w:trPr>
          <w:trHeight w:val="212"/>
        </w:trPr>
        <w:tc>
          <w:tcPr>
            <w:tcW w:w="2226" w:type="dxa"/>
            <w:vAlign w:val="center"/>
          </w:tcPr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F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oreign students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service manager</w:t>
            </w:r>
          </w:p>
        </w:tc>
        <w:tc>
          <w:tcPr>
            <w:tcW w:w="4396" w:type="dxa"/>
          </w:tcPr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proofErr w:type="spellStart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Hakjun</w:t>
            </w:r>
            <w:proofErr w:type="spellEnd"/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Jang (Mr.)</w:t>
            </w:r>
          </w:p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Phone: +82-41-560-1455</w:t>
            </w:r>
          </w:p>
          <w:p w:rsidR="005F135A" w:rsidRPr="00AA0CBE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Email: zxj100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@koreatech.ac.kr</w:t>
            </w:r>
          </w:p>
        </w:tc>
        <w:tc>
          <w:tcPr>
            <w:tcW w:w="2792" w:type="dxa"/>
          </w:tcPr>
          <w:p w:rsidR="005F135A" w:rsidRPr="005F135A" w:rsidRDefault="005F135A" w:rsidP="005F135A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Chinese/Korean spoken</w:t>
            </w:r>
          </w:p>
        </w:tc>
      </w:tr>
    </w:tbl>
    <w:p w:rsidR="00AA0CBE" w:rsidRPr="00AA0CBE" w:rsidRDefault="00AA0CBE" w:rsidP="00AA0CBE">
      <w:pPr>
        <w:pStyle w:val="a6"/>
        <w:ind w:left="760"/>
        <w:jc w:val="both"/>
        <w:rPr>
          <w:rFonts w:eastAsia="한길체" w:cstheme="minorHAnsi"/>
          <w:b/>
          <w:color w:val="F79646" w:themeColor="accent6"/>
          <w:w w:val="90"/>
          <w:sz w:val="24"/>
          <w:szCs w:val="32"/>
          <w:lang w:val="en-US"/>
        </w:rPr>
      </w:pPr>
    </w:p>
    <w:p w:rsidR="00565BB7" w:rsidRDefault="00565BB7" w:rsidP="00565BB7">
      <w:pPr>
        <w:pStyle w:val="a6"/>
        <w:numPr>
          <w:ilvl w:val="0"/>
          <w:numId w:val="12"/>
        </w:numPr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 w:rsidRPr="00565BB7"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>Application deadline</w:t>
      </w:r>
    </w:p>
    <w:p w:rsidR="00565BB7" w:rsidRPr="00AA0CBE" w:rsidRDefault="00565BB7" w:rsidP="00565BB7">
      <w:pPr>
        <w:pStyle w:val="a6"/>
        <w:ind w:left="760"/>
        <w:jc w:val="both"/>
        <w:rPr>
          <w:rFonts w:eastAsia="한길체" w:cstheme="minorHAnsi"/>
          <w:b/>
          <w:color w:val="F79646" w:themeColor="accent6"/>
          <w:w w:val="90"/>
          <w:sz w:val="20"/>
          <w:szCs w:val="32"/>
          <w:lang w:val="en-US"/>
        </w:rPr>
      </w:pPr>
    </w:p>
    <w:tbl>
      <w:tblPr>
        <w:tblStyle w:val="ab"/>
        <w:tblW w:w="8723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2769"/>
        <w:gridCol w:w="5954"/>
      </w:tblGrid>
      <w:tr w:rsidR="00565BB7" w:rsidRPr="00A77006" w:rsidTr="00B41D88">
        <w:trPr>
          <w:trHeight w:val="374"/>
        </w:trPr>
        <w:tc>
          <w:tcPr>
            <w:tcW w:w="2769" w:type="dxa"/>
            <w:vAlign w:val="center"/>
          </w:tcPr>
          <w:p w:rsidR="00565BB7" w:rsidRPr="00AA0CBE" w:rsidRDefault="00565BB7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Nomination Deadline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</w:t>
            </w:r>
          </w:p>
        </w:tc>
        <w:tc>
          <w:tcPr>
            <w:tcW w:w="5954" w:type="dxa"/>
          </w:tcPr>
          <w:p w:rsidR="00565BB7" w:rsidRPr="00AA0CBE" w:rsidRDefault="00565BB7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Nomination deadlines (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by partner institutions) are:</w:t>
            </w:r>
          </w:p>
          <w:p w:rsidR="00B41D88" w:rsidRPr="00040D95" w:rsidRDefault="005F135A" w:rsidP="005F135A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November 1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vertAlign w:val="superscript"/>
                <w:lang w:val="en-US"/>
              </w:rPr>
              <w:t>th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for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2020 spring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semester</w:t>
            </w:r>
            <w:r w:rsidR="00263052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(March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start)</w:t>
            </w:r>
          </w:p>
        </w:tc>
      </w:tr>
      <w:tr w:rsidR="00565BB7" w:rsidRPr="00263052" w:rsidTr="00B41D88">
        <w:trPr>
          <w:trHeight w:val="253"/>
        </w:trPr>
        <w:tc>
          <w:tcPr>
            <w:tcW w:w="2769" w:type="dxa"/>
            <w:vAlign w:val="center"/>
          </w:tcPr>
          <w:p w:rsidR="00565BB7" w:rsidRPr="00AA0CBE" w:rsidRDefault="00B41D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Application Deadlines </w:t>
            </w:r>
          </w:p>
        </w:tc>
        <w:tc>
          <w:tcPr>
            <w:tcW w:w="5954" w:type="dxa"/>
          </w:tcPr>
          <w:p w:rsidR="00565BB7" w:rsidRPr="00AA0CBE" w:rsidRDefault="00B41D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Application deadlines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(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with s</w:t>
            </w: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tudent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s’ required 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all 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documents)</w:t>
            </w:r>
          </w:p>
          <w:p w:rsidR="00B41D88" w:rsidRPr="00040D95" w:rsidRDefault="005F135A" w:rsidP="005F135A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December</w:t>
            </w:r>
            <w:r w:rsidR="00263052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1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vertAlign w:val="superscript"/>
                <w:lang w:val="en-US"/>
              </w:rPr>
              <w:t>st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for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2020 spring semester</w:t>
            </w:r>
            <w:r w:rsidR="00263052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March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Start)</w:t>
            </w:r>
          </w:p>
        </w:tc>
      </w:tr>
    </w:tbl>
    <w:p w:rsidR="00AA0CBE" w:rsidRPr="00040D95" w:rsidRDefault="00AA0CBE" w:rsidP="00565BB7">
      <w:pPr>
        <w:pStyle w:val="a6"/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</w:rPr>
      </w:pPr>
    </w:p>
    <w:p w:rsidR="00B41D88" w:rsidRDefault="00B41D88" w:rsidP="00B41D88">
      <w:pPr>
        <w:pStyle w:val="a6"/>
        <w:numPr>
          <w:ilvl w:val="0"/>
          <w:numId w:val="12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>Requirements and application</w:t>
      </w:r>
    </w:p>
    <w:p w:rsidR="00B41D88" w:rsidRDefault="00B41D88" w:rsidP="00B41D88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tbl>
      <w:tblPr>
        <w:tblStyle w:val="ab"/>
        <w:tblW w:w="9364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777"/>
        <w:gridCol w:w="7587"/>
      </w:tblGrid>
      <w:tr w:rsidR="00B41D88" w:rsidRPr="00A77006" w:rsidTr="00B41D88">
        <w:trPr>
          <w:trHeight w:val="374"/>
        </w:trPr>
        <w:tc>
          <w:tcPr>
            <w:tcW w:w="1777" w:type="dxa"/>
            <w:vAlign w:val="center"/>
          </w:tcPr>
          <w:p w:rsidR="00B41D88" w:rsidRPr="00AA0CBE" w:rsidRDefault="00B41D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Requirements </w:t>
            </w:r>
          </w:p>
        </w:tc>
        <w:tc>
          <w:tcPr>
            <w:tcW w:w="7587" w:type="dxa"/>
          </w:tcPr>
          <w:p w:rsidR="00B41D88" w:rsidRPr="00AA0CBE" w:rsidRDefault="00B41D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Undergraduates only</w:t>
            </w:r>
            <w:r w:rsidR="0068701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(must have completed at least 1 semester</w:t>
            </w:r>
            <w:r w:rsidR="00040D95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at home university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)</w:t>
            </w:r>
          </w:p>
          <w:p w:rsidR="005F135A" w:rsidRPr="005F135A" w:rsidRDefault="005F135A" w:rsidP="005F135A">
            <w:pPr>
              <w:pStyle w:val="a6"/>
              <w:numPr>
                <w:ilvl w:val="0"/>
                <w:numId w:val="25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Students have 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enough English or Korean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proficiency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to understand lecture</w:t>
            </w:r>
            <w:r w:rsidR="0068701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</w:p>
        </w:tc>
      </w:tr>
      <w:tr w:rsidR="00B41D88" w:rsidRPr="00A77006" w:rsidTr="00B41D88">
        <w:trPr>
          <w:trHeight w:val="253"/>
        </w:trPr>
        <w:tc>
          <w:tcPr>
            <w:tcW w:w="1777" w:type="dxa"/>
            <w:vAlign w:val="center"/>
          </w:tcPr>
          <w:p w:rsidR="00B41D88" w:rsidRPr="00AA0CBE" w:rsidRDefault="00B41D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Tuition Fee</w:t>
            </w:r>
          </w:p>
        </w:tc>
        <w:tc>
          <w:tcPr>
            <w:tcW w:w="7587" w:type="dxa"/>
          </w:tcPr>
          <w:p w:rsidR="00B41D88" w:rsidRPr="00AA0CBE" w:rsidRDefault="0057485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All 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incoming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exchange </w:t>
            </w:r>
            <w:r w:rsidR="00B41D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students coming from partner universities are exempt from paying tuition fees at KOREATECH</w:t>
            </w:r>
          </w:p>
        </w:tc>
      </w:tr>
      <w:tr w:rsidR="00B41D88" w:rsidRPr="00A77006" w:rsidTr="00B41D88">
        <w:trPr>
          <w:trHeight w:val="265"/>
        </w:trPr>
        <w:tc>
          <w:tcPr>
            <w:tcW w:w="1777" w:type="dxa"/>
            <w:vAlign w:val="center"/>
          </w:tcPr>
          <w:p w:rsidR="00D70188" w:rsidRPr="00AA0CBE" w:rsidRDefault="00D70188" w:rsidP="001302D6">
            <w:pPr>
              <w:pStyle w:val="a6"/>
              <w:jc w:val="both"/>
              <w:rPr>
                <w:rFonts w:eastAsia="바탕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lastRenderedPageBreak/>
              <w:t>Application procedure for</w:t>
            </w:r>
          </w:p>
          <w:p w:rsidR="00B41D88" w:rsidRPr="00AA0CBE" w:rsidRDefault="00D7018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 xml:space="preserve">exchange students after </w:t>
            </w:r>
          </w:p>
        </w:tc>
        <w:tc>
          <w:tcPr>
            <w:tcW w:w="7587" w:type="dxa"/>
          </w:tcPr>
          <w:p w:rsidR="00B41D88" w:rsidRPr="00AA0CBE" w:rsidRDefault="00574858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Incoming students must</w:t>
            </w:r>
            <w:r w:rsidR="00D701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send</w:t>
            </w:r>
            <w:r w:rsidR="00D70188"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application and </w:t>
            </w:r>
            <w:r w:rsidR="00D701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require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d</w:t>
            </w:r>
            <w:r w:rsidR="00D70188"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</w:t>
            </w:r>
            <w:r w:rsidR="00D701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documents by electronic mail to </w:t>
            </w:r>
            <w:hyperlink r:id="rId9" w:history="1">
              <w:r w:rsidR="00263052" w:rsidRPr="009C71F6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sangjinkim@koreatech.ac.kr</w:t>
              </w:r>
            </w:hyperlink>
            <w:r w:rsidR="00D701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within the deadline</w:t>
            </w:r>
            <w:r w:rsidR="00263052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D70188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(see above)</w:t>
            </w:r>
          </w:p>
          <w:p w:rsidR="00D70188" w:rsidRPr="0032683F" w:rsidRDefault="00D70188" w:rsidP="00D70188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</w:pP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>Application</w:t>
            </w:r>
            <w:r w:rsidR="0032683F"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 xml:space="preserve"> </w:t>
            </w: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 xml:space="preserve">(Download here: </w:t>
            </w:r>
            <w:hyperlink r:id="rId10" w:history="1">
              <w:r w:rsidRPr="0032683F">
                <w:rPr>
                  <w:rStyle w:val="a5"/>
                  <w:rFonts w:eastAsia="한길체" w:cstheme="minorHAnsi"/>
                  <w:b/>
                  <w:w w:val="90"/>
                  <w:sz w:val="24"/>
                  <w:szCs w:val="32"/>
                  <w:lang w:val="en-US"/>
                </w:rPr>
                <w:t>www.koreatech.ac.kr/eng/exchange</w:t>
              </w:r>
            </w:hyperlink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>)</w:t>
            </w:r>
          </w:p>
          <w:p w:rsidR="00D70188" w:rsidRPr="0032683F" w:rsidRDefault="00D70188" w:rsidP="00D70188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</w:pP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 xml:space="preserve">Official transcript of records from home university </w:t>
            </w:r>
          </w:p>
          <w:p w:rsidR="00D70188" w:rsidRPr="0032683F" w:rsidRDefault="00D70188" w:rsidP="00D70188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</w:pP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 xml:space="preserve">Learning agreement </w:t>
            </w:r>
          </w:p>
          <w:p w:rsidR="00D70188" w:rsidRPr="0032683F" w:rsidRDefault="00D70188" w:rsidP="00D70188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</w:pP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>Copy of passport</w:t>
            </w:r>
          </w:p>
          <w:p w:rsidR="00D70188" w:rsidRPr="00AA0CBE" w:rsidRDefault="00D70188" w:rsidP="00D70188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>Medical insurance</w:t>
            </w:r>
            <w:r w:rsidR="00574858" w:rsidRPr="0032683F">
              <w:rPr>
                <w:rFonts w:eastAsia="한길체" w:cstheme="minorHAnsi" w:hint="eastAsia"/>
                <w:b/>
                <w:w w:val="90"/>
                <w:sz w:val="24"/>
                <w:szCs w:val="32"/>
                <w:lang w:val="en-US"/>
              </w:rPr>
              <w:t xml:space="preserve"> </w:t>
            </w:r>
            <w:r w:rsidRPr="0032683F">
              <w:rPr>
                <w:rFonts w:eastAsia="한길체" w:cstheme="minorHAnsi"/>
                <w:b/>
                <w:w w:val="90"/>
                <w:sz w:val="24"/>
                <w:szCs w:val="32"/>
                <w:lang w:val="en-US"/>
              </w:rPr>
              <w:t>(Must be submitted upon arrival at KOREATECH)</w:t>
            </w:r>
          </w:p>
        </w:tc>
      </w:tr>
      <w:tr w:rsidR="00B41D88" w:rsidRPr="00A77006" w:rsidTr="0032683F">
        <w:trPr>
          <w:trHeight w:val="933"/>
        </w:trPr>
        <w:tc>
          <w:tcPr>
            <w:tcW w:w="1777" w:type="dxa"/>
            <w:vAlign w:val="center"/>
          </w:tcPr>
          <w:p w:rsidR="00D605F2" w:rsidRPr="00AA0CBE" w:rsidRDefault="00D605F2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VISA</w:t>
            </w:r>
            <w:r w:rsidR="00D70188"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requirement</w:t>
            </w:r>
          </w:p>
        </w:tc>
        <w:tc>
          <w:tcPr>
            <w:tcW w:w="7587" w:type="dxa"/>
          </w:tcPr>
          <w:p w:rsidR="00B41D88" w:rsidRPr="00AA0CBE" w:rsidRDefault="00D605F2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AA0CB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Students must have a valid VISA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. In order to apply for it, they may ask</w:t>
            </w:r>
            <w:r w:rsidR="00574858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for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an official invitation letter and Certificate of Admission to </w:t>
            </w:r>
            <w:r w:rsidR="009610AF"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submit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along with the other documents to</w:t>
            </w:r>
            <w:r w:rsidR="0068701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the</w:t>
            </w:r>
            <w:r w:rsidRPr="00AA0CB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Korean embassy.</w:t>
            </w:r>
          </w:p>
        </w:tc>
      </w:tr>
    </w:tbl>
    <w:p w:rsidR="00B41D88" w:rsidRDefault="00B41D88" w:rsidP="00B41D88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AA0CBE" w:rsidRDefault="00AA0CBE" w:rsidP="00AA0CBE">
      <w:pPr>
        <w:pStyle w:val="a6"/>
        <w:numPr>
          <w:ilvl w:val="0"/>
          <w:numId w:val="12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 xml:space="preserve">Study Program </w:t>
      </w:r>
    </w:p>
    <w:p w:rsidR="00AA0CBE" w:rsidRDefault="00AA0CBE" w:rsidP="00B41D88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tbl>
      <w:tblPr>
        <w:tblStyle w:val="ab"/>
        <w:tblW w:w="9453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3797"/>
        <w:gridCol w:w="5656"/>
      </w:tblGrid>
      <w:tr w:rsidR="00AA0CBE" w:rsidRPr="00A77006" w:rsidTr="00C3304F">
        <w:trPr>
          <w:trHeight w:val="291"/>
        </w:trPr>
        <w:tc>
          <w:tcPr>
            <w:tcW w:w="3797" w:type="dxa"/>
            <w:vAlign w:val="center"/>
          </w:tcPr>
          <w:p w:rsidR="00AA0CBE" w:rsidRPr="00AA0CBE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Mechanical Engineering</w:t>
            </w:r>
          </w:p>
        </w:tc>
        <w:tc>
          <w:tcPr>
            <w:tcW w:w="5656" w:type="dxa"/>
          </w:tcPr>
          <w:p w:rsidR="00AA0CBE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Automobile, Environment and Energy</w:t>
            </w:r>
          </w:p>
          <w:p w:rsid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Manufacturing of System Design</w:t>
            </w:r>
          </w:p>
          <w:p w:rsidR="00DA1B5C" w:rsidRP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Intelligence Systems </w:t>
            </w:r>
          </w:p>
        </w:tc>
      </w:tr>
      <w:tr w:rsidR="00AA0CBE" w:rsidRPr="00A77006" w:rsidTr="00C3304F">
        <w:trPr>
          <w:trHeight w:val="291"/>
        </w:trPr>
        <w:tc>
          <w:tcPr>
            <w:tcW w:w="3797" w:type="dxa"/>
            <w:vAlign w:val="center"/>
          </w:tcPr>
          <w:p w:rsidR="00AA0CBE" w:rsidRPr="00AA0CBE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Mechatronics Engineering</w:t>
            </w:r>
          </w:p>
        </w:tc>
        <w:tc>
          <w:tcPr>
            <w:tcW w:w="5656" w:type="dxa"/>
          </w:tcPr>
          <w:p w:rsidR="00AA0CBE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Production Systems </w:t>
            </w:r>
          </w:p>
          <w:p w:rsid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Control Systems</w:t>
            </w:r>
          </w:p>
          <w:p w:rsidR="00DA1B5C" w:rsidRPr="00AA0CBE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Digital Systems</w:t>
            </w:r>
          </w:p>
        </w:tc>
      </w:tr>
      <w:tr w:rsidR="00AA0CBE" w:rsidRPr="00A77006" w:rsidTr="00C3304F">
        <w:trPr>
          <w:trHeight w:val="291"/>
        </w:trPr>
        <w:tc>
          <w:tcPr>
            <w:tcW w:w="3797" w:type="dxa"/>
            <w:vAlign w:val="center"/>
          </w:tcPr>
          <w:p w:rsidR="00AA0CBE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Electronical, Electronics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&amp;</w:t>
            </w:r>
          </w:p>
          <w:p w:rsidR="00DA1B5C" w:rsidRPr="00AA0CBE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Communication Engineering</w:t>
            </w:r>
          </w:p>
        </w:tc>
        <w:tc>
          <w:tcPr>
            <w:tcW w:w="5656" w:type="dxa"/>
          </w:tcPr>
          <w:p w:rsidR="00DA1B5C" w:rsidRP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DA1B5C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Electrical Engineering</w:t>
            </w:r>
          </w:p>
          <w:p w:rsidR="00DA1B5C" w:rsidRP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Electronics Engineering</w:t>
            </w:r>
          </w:p>
          <w:p w:rsidR="00AA0CBE" w:rsidRP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Information Communication Engineering</w:t>
            </w:r>
            <w:r w:rsidRPr="00DA1B5C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 </w:t>
            </w:r>
          </w:p>
        </w:tc>
      </w:tr>
      <w:tr w:rsidR="00AA0CBE" w:rsidRPr="00A77006" w:rsidTr="00C3304F">
        <w:trPr>
          <w:trHeight w:val="291"/>
        </w:trPr>
        <w:tc>
          <w:tcPr>
            <w:tcW w:w="3797" w:type="dxa"/>
            <w:vAlign w:val="center"/>
          </w:tcPr>
          <w:p w:rsidR="00AA0CBE" w:rsidRPr="00AA0CBE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Computer Science &amp; Engineering </w:t>
            </w:r>
          </w:p>
        </w:tc>
        <w:tc>
          <w:tcPr>
            <w:tcW w:w="5656" w:type="dxa"/>
          </w:tcPr>
          <w:p w:rsidR="00AA0CBE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Computer Hardware</w:t>
            </w:r>
          </w:p>
          <w:p w:rsid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Computer Software</w:t>
            </w:r>
          </w:p>
          <w:p w:rsidR="00DA1B5C" w:rsidRPr="00AA0CBE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Smart IT </w:t>
            </w:r>
          </w:p>
        </w:tc>
      </w:tr>
      <w:tr w:rsidR="00DA1B5C" w:rsidRPr="00A77006" w:rsidTr="00C3304F">
        <w:trPr>
          <w:trHeight w:val="291"/>
        </w:trPr>
        <w:tc>
          <w:tcPr>
            <w:tcW w:w="3797" w:type="dxa"/>
            <w:vAlign w:val="center"/>
          </w:tcPr>
          <w:p w:rsidR="00DA1B5C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Industrial Design &amp; </w:t>
            </w:r>
          </w:p>
          <w:p w:rsidR="00DA1B5C" w:rsidRDefault="00DA1B5C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Architectural Engineering </w:t>
            </w:r>
          </w:p>
        </w:tc>
        <w:tc>
          <w:tcPr>
            <w:tcW w:w="5656" w:type="dxa"/>
          </w:tcPr>
          <w:p w:rsid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Design Engineering </w:t>
            </w:r>
          </w:p>
          <w:p w:rsidR="00DA1B5C" w:rsidRDefault="00DA1B5C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Architectural Engineering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vertAlign w:val="superscript"/>
                <w:lang w:val="en-US"/>
              </w:rPr>
              <w:t>*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</w:t>
            </w:r>
          </w:p>
          <w:p w:rsidR="00DA1B5C" w:rsidRPr="00DA1B5C" w:rsidRDefault="00C3304F" w:rsidP="00574858">
            <w:pPr>
              <w:pStyle w:val="a6"/>
              <w:ind w:left="648" w:hangingChars="300" w:hanging="648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        </w:t>
            </w:r>
            <w:r w:rsidR="00DA1B5C" w:rsidRPr="00DA1B5C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*</w:t>
            </w:r>
            <w:r w:rsidR="00DA1B5C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 Architectural Engineering major course</w:t>
            </w:r>
            <w:r w:rsidR="00574858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="00DA1B5C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are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offered in Korean only</w:t>
            </w:r>
          </w:p>
        </w:tc>
      </w:tr>
      <w:tr w:rsidR="00DA1B5C" w:rsidRPr="00A77006" w:rsidTr="00C3304F">
        <w:trPr>
          <w:trHeight w:val="291"/>
        </w:trPr>
        <w:tc>
          <w:tcPr>
            <w:tcW w:w="3797" w:type="dxa"/>
            <w:vAlign w:val="center"/>
          </w:tcPr>
          <w:p w:rsidR="00DA1B5C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Energy, Materials &amp;</w:t>
            </w:r>
          </w:p>
          <w:p w:rsidR="00C3304F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Chemical Engineering</w:t>
            </w:r>
          </w:p>
        </w:tc>
        <w:tc>
          <w:tcPr>
            <w:tcW w:w="5656" w:type="dxa"/>
          </w:tcPr>
          <w:p w:rsidR="00DA1B5C" w:rsidRDefault="00C3304F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Energy and Materials Engineering</w:t>
            </w:r>
          </w:p>
          <w:p w:rsidR="00C3304F" w:rsidRDefault="00C3304F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Chemical Engineering</w:t>
            </w:r>
          </w:p>
        </w:tc>
      </w:tr>
      <w:tr w:rsidR="00DA1B5C" w:rsidRPr="00A77006" w:rsidTr="00C3304F">
        <w:trPr>
          <w:trHeight w:val="291"/>
        </w:trPr>
        <w:tc>
          <w:tcPr>
            <w:tcW w:w="3797" w:type="dxa"/>
            <w:vAlign w:val="center"/>
          </w:tcPr>
          <w:p w:rsidR="00DA1B5C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Industrial Management </w:t>
            </w:r>
          </w:p>
        </w:tc>
        <w:tc>
          <w:tcPr>
            <w:tcW w:w="5656" w:type="dxa"/>
          </w:tcPr>
          <w:p w:rsidR="00DA1B5C" w:rsidRDefault="00C3304F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Industrial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Management </w:t>
            </w:r>
          </w:p>
          <w:p w:rsidR="00C3304F" w:rsidRDefault="00C3304F" w:rsidP="00DA1B5C">
            <w:pPr>
              <w:pStyle w:val="a6"/>
              <w:numPr>
                <w:ilvl w:val="0"/>
                <w:numId w:val="14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Innovation Management</w:t>
            </w:r>
          </w:p>
        </w:tc>
      </w:tr>
    </w:tbl>
    <w:p w:rsidR="00AA0CBE" w:rsidRPr="00AA0CBE" w:rsidRDefault="00AA0CBE" w:rsidP="00B41D88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AA0CBE" w:rsidRDefault="00AA0CBE" w:rsidP="00263052">
      <w:pPr>
        <w:pStyle w:val="a6"/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D605F2" w:rsidRDefault="00D605F2" w:rsidP="00AA0CBE">
      <w:pPr>
        <w:pStyle w:val="a6"/>
        <w:numPr>
          <w:ilvl w:val="0"/>
          <w:numId w:val="19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 xml:space="preserve">Course registration </w:t>
      </w:r>
    </w:p>
    <w:p w:rsidR="00D605F2" w:rsidRDefault="00D605F2" w:rsidP="00D605F2">
      <w:pPr>
        <w:pStyle w:val="a6"/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tbl>
      <w:tblPr>
        <w:tblStyle w:val="ab"/>
        <w:tblW w:w="7589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777"/>
        <w:gridCol w:w="5812"/>
      </w:tblGrid>
      <w:tr w:rsidR="00D605F2" w:rsidRPr="00A77006" w:rsidTr="00C3304F">
        <w:trPr>
          <w:trHeight w:val="253"/>
        </w:trPr>
        <w:tc>
          <w:tcPr>
            <w:tcW w:w="1777" w:type="dxa"/>
            <w:vAlign w:val="center"/>
          </w:tcPr>
          <w:p w:rsidR="00D605F2" w:rsidRPr="00C3304F" w:rsidRDefault="00D605F2" w:rsidP="00D605F2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Course</w:t>
            </w:r>
          </w:p>
          <w:p w:rsidR="00D605F2" w:rsidRPr="00C3304F" w:rsidRDefault="00D605F2" w:rsidP="00D605F2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Catalogue</w:t>
            </w:r>
          </w:p>
        </w:tc>
        <w:tc>
          <w:tcPr>
            <w:tcW w:w="5812" w:type="dxa"/>
            <w:vAlign w:val="center"/>
          </w:tcPr>
          <w:p w:rsidR="00D605F2" w:rsidRPr="00C3304F" w:rsidRDefault="00D605F2" w:rsidP="00D605F2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Please download here(</w:t>
            </w:r>
            <w:hyperlink r:id="rId11" w:history="1">
              <w:r w:rsidRPr="00C3304F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www.koreatech.ac.kr/eng/courselist</w:t>
              </w:r>
            </w:hyperlink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)</w:t>
            </w:r>
          </w:p>
          <w:p w:rsidR="00D605F2" w:rsidRPr="00C3304F" w:rsidRDefault="00D605F2" w:rsidP="005F135A">
            <w:pPr>
              <w:pStyle w:val="a6"/>
              <w:numPr>
                <w:ilvl w:val="0"/>
                <w:numId w:val="16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These c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ourse</w:t>
            </w:r>
            <w:r w:rsidR="005F135A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are entirely taught  in English </w:t>
            </w:r>
          </w:p>
        </w:tc>
      </w:tr>
    </w:tbl>
    <w:p w:rsidR="00263052" w:rsidRPr="00977340" w:rsidRDefault="002A72D5" w:rsidP="00977340">
      <w:pPr>
        <w:pStyle w:val="a6"/>
        <w:numPr>
          <w:ilvl w:val="0"/>
          <w:numId w:val="24"/>
        </w:numPr>
        <w:tabs>
          <w:tab w:val="left" w:pos="7770"/>
        </w:tabs>
        <w:jc w:val="both"/>
        <w:rPr>
          <w:rFonts w:asciiTheme="majorHAnsi" w:eastAsia="한길체" w:hAnsiTheme="majorHAnsi" w:cstheme="minorHAnsi"/>
          <w:b/>
          <w:color w:val="000000" w:themeColor="text1"/>
          <w:w w:val="90"/>
          <w:szCs w:val="32"/>
          <w:lang w:val="en-US"/>
        </w:rPr>
      </w:pPr>
      <w:r w:rsidRPr="00977340">
        <w:rPr>
          <w:rFonts w:asciiTheme="majorHAnsi" w:eastAsia="한길체" w:hAnsiTheme="majorHAnsi" w:cstheme="minorHAnsi"/>
          <w:b/>
          <w:color w:val="000000" w:themeColor="text1"/>
          <w:w w:val="90"/>
          <w:szCs w:val="32"/>
          <w:lang w:val="en-US"/>
        </w:rPr>
        <w:t xml:space="preserve">All courses may be subject to change according to any circumstances. Please use it for reference only. </w:t>
      </w:r>
    </w:p>
    <w:p w:rsidR="00977340" w:rsidRPr="00977340" w:rsidRDefault="00977340" w:rsidP="00977340">
      <w:pPr>
        <w:pStyle w:val="a6"/>
        <w:numPr>
          <w:ilvl w:val="0"/>
          <w:numId w:val="24"/>
        </w:numPr>
        <w:tabs>
          <w:tab w:val="left" w:pos="7770"/>
        </w:tabs>
        <w:jc w:val="both"/>
        <w:rPr>
          <w:rFonts w:asciiTheme="majorHAnsi" w:eastAsia="한길체" w:hAnsiTheme="majorHAnsi" w:cstheme="minorHAnsi"/>
          <w:b/>
          <w:color w:val="000000" w:themeColor="text1"/>
          <w:w w:val="90"/>
          <w:szCs w:val="32"/>
          <w:lang w:val="en-US"/>
        </w:rPr>
      </w:pPr>
      <w:r>
        <w:rPr>
          <w:rFonts w:asciiTheme="majorHAnsi" w:eastAsia="한길체" w:hAnsiTheme="majorHAnsi" w:cstheme="minorHAnsi"/>
          <w:b/>
          <w:color w:val="000000" w:themeColor="text1"/>
          <w:w w:val="90"/>
          <w:szCs w:val="32"/>
          <w:lang w:val="en-US"/>
        </w:rPr>
        <w:t xml:space="preserve">International students must register courses after </w:t>
      </w:r>
      <w:r w:rsidR="0032683F">
        <w:rPr>
          <w:rFonts w:asciiTheme="majorHAnsi" w:eastAsia="한길체" w:hAnsiTheme="majorHAnsi" w:cstheme="minorHAnsi"/>
          <w:b/>
          <w:color w:val="000000" w:themeColor="text1"/>
          <w:w w:val="90"/>
          <w:szCs w:val="32"/>
          <w:lang w:val="en-US"/>
        </w:rPr>
        <w:t xml:space="preserve">arriving at KOREATECH. </w:t>
      </w:r>
    </w:p>
    <w:p w:rsidR="002A72D5" w:rsidRDefault="002A72D5" w:rsidP="00AA0CBE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A72D5" w:rsidRDefault="002A72D5" w:rsidP="00D25E7D">
      <w:pPr>
        <w:pStyle w:val="a6"/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A72D5" w:rsidRDefault="002A72D5" w:rsidP="00AA0CBE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984617" w:rsidRDefault="00984617" w:rsidP="00AA0CBE">
      <w:pPr>
        <w:pStyle w:val="a6"/>
        <w:numPr>
          <w:ilvl w:val="0"/>
          <w:numId w:val="19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>Grading system</w:t>
      </w:r>
    </w:p>
    <w:p w:rsidR="00984617" w:rsidRPr="00C3304F" w:rsidRDefault="00984617" w:rsidP="00984617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r w:rsidRPr="00C3304F">
        <w:rPr>
          <w:rFonts w:eastAsia="한길체" w:cstheme="minorHAnsi" w:hint="eastAsia"/>
          <w:color w:val="000000" w:themeColor="text1"/>
          <w:w w:val="90"/>
          <w:sz w:val="24"/>
          <w:szCs w:val="32"/>
          <w:lang w:val="en-US"/>
        </w:rPr>
        <w:t>KOREATECH evaluates a students</w:t>
      </w:r>
      <w:r w:rsidRPr="00C3304F"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  <w:t>’ performance comprehensively with mid and final test scores, homework scores, and attitude.</w:t>
      </w:r>
    </w:p>
    <w:p w:rsidR="00263052" w:rsidRPr="00C3304F" w:rsidRDefault="00263052" w:rsidP="00984617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</w:p>
    <w:p w:rsidR="00263052" w:rsidRDefault="00984617" w:rsidP="00263052">
      <w:pPr>
        <w:pStyle w:val="a6"/>
        <w:numPr>
          <w:ilvl w:val="0"/>
          <w:numId w:val="18"/>
        </w:numPr>
        <w:tabs>
          <w:tab w:val="left" w:pos="7770"/>
        </w:tabs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r w:rsidRPr="00C3304F"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  <w:t xml:space="preserve">GPA Conversion table </w:t>
      </w:r>
    </w:p>
    <w:tbl>
      <w:tblPr>
        <w:tblStyle w:val="11"/>
        <w:tblpPr w:leftFromText="142" w:rightFromText="142" w:vertAnchor="page" w:horzAnchor="page" w:tblpX="1426" w:tblpY="31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9"/>
      </w:tblGrid>
      <w:tr w:rsidR="002A72D5" w:rsidRPr="00984617" w:rsidTr="002A72D5">
        <w:trPr>
          <w:trHeight w:val="330"/>
        </w:trPr>
        <w:tc>
          <w:tcPr>
            <w:tcW w:w="180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79646" w:themeFill="accent6"/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  <w:t>Letter Grade</w:t>
            </w:r>
          </w:p>
        </w:tc>
        <w:tc>
          <w:tcPr>
            <w:tcW w:w="1808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79646" w:themeFill="accent6"/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  <w:t>Grade Point</w:t>
            </w:r>
          </w:p>
        </w:tc>
        <w:tc>
          <w:tcPr>
            <w:tcW w:w="1809" w:type="dxa"/>
            <w:tcBorders>
              <w:top w:val="single" w:sz="12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F79646" w:themeFill="accent6"/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FFFFFF" w:themeColor="background1"/>
                <w:sz w:val="24"/>
                <w:szCs w:val="24"/>
                <w:lang w:val="en-US"/>
              </w:rPr>
              <w:t>Percentage</w:t>
            </w:r>
          </w:p>
        </w:tc>
      </w:tr>
      <w:tr w:rsidR="002A72D5" w:rsidRPr="00984617" w:rsidTr="002A72D5">
        <w:trPr>
          <w:trHeight w:val="330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95-100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4.0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90-94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85-89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3.0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80-84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75-79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70-74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65-69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60-64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0-59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4.0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A72D5" w:rsidRPr="00984617" w:rsidTr="002A72D5">
        <w:trPr>
          <w:trHeight w:val="346"/>
        </w:trPr>
        <w:tc>
          <w:tcPr>
            <w:tcW w:w="1808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b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18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4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2A72D5" w:rsidRPr="00984617" w:rsidRDefault="002A72D5" w:rsidP="002A72D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</w:pPr>
            <w:r w:rsidRPr="00984617">
              <w:rPr>
                <w:rFonts w:eastAsia="한컴바탕" w:cstheme="minorHAnsi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40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BA78F9" w:rsidRPr="0032683F" w:rsidRDefault="00984617" w:rsidP="0032683F">
      <w:pPr>
        <w:pStyle w:val="a6"/>
        <w:numPr>
          <w:ilvl w:val="0"/>
          <w:numId w:val="19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 w:rsidRPr="0032683F"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 xml:space="preserve">Academic Calendar </w:t>
      </w:r>
    </w:p>
    <w:p w:rsidR="00984617" w:rsidRPr="00BA78F9" w:rsidRDefault="00BA78F9" w:rsidP="00BA78F9">
      <w:pPr>
        <w:pStyle w:val="a6"/>
        <w:numPr>
          <w:ilvl w:val="0"/>
          <w:numId w:val="18"/>
        </w:numPr>
        <w:tabs>
          <w:tab w:val="left" w:pos="7770"/>
        </w:tabs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r w:rsidRPr="00BA78F9"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 xml:space="preserve">Please check here </w:t>
      </w:r>
      <w:hyperlink r:id="rId12" w:history="1">
        <w:r w:rsidRPr="00BA78F9">
          <w:rPr>
            <w:rStyle w:val="a5"/>
            <w:rFonts w:eastAsia="바탕체" w:cstheme="minorHAnsi"/>
            <w:w w:val="90"/>
            <w:sz w:val="24"/>
            <w:szCs w:val="32"/>
            <w:lang w:val="en-US"/>
          </w:rPr>
          <w:t>https://www.koreatech.ac.kr/eng/calendar</w:t>
        </w:r>
      </w:hyperlink>
      <w:r w:rsidRPr="00BA78F9"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 xml:space="preserve"> for further information</w:t>
      </w:r>
    </w:p>
    <w:p w:rsidR="00BA78F9" w:rsidRPr="00BA78F9" w:rsidRDefault="00BA78F9" w:rsidP="00BA78F9">
      <w:pPr>
        <w:pStyle w:val="a6"/>
        <w:tabs>
          <w:tab w:val="left" w:pos="7770"/>
        </w:tabs>
        <w:ind w:left="567"/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</w:p>
    <w:tbl>
      <w:tblPr>
        <w:tblStyle w:val="ab"/>
        <w:tblW w:w="8723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535"/>
        <w:gridCol w:w="7188"/>
      </w:tblGrid>
      <w:tr w:rsidR="00984617" w:rsidRPr="00A77006" w:rsidTr="0032683F">
        <w:trPr>
          <w:trHeight w:val="2374"/>
        </w:trPr>
        <w:tc>
          <w:tcPr>
            <w:tcW w:w="1535" w:type="dxa"/>
            <w:vAlign w:val="center"/>
          </w:tcPr>
          <w:p w:rsidR="00984617" w:rsidRDefault="005F135A" w:rsidP="00AA0CBE">
            <w:pPr>
              <w:pStyle w:val="a6"/>
              <w:jc w:val="center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2020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Spring</w:t>
            </w:r>
          </w:p>
          <w:p w:rsidR="005F135A" w:rsidRPr="00C3304F" w:rsidRDefault="005F135A" w:rsidP="00AA0CBE">
            <w:pPr>
              <w:pStyle w:val="a6"/>
              <w:jc w:val="center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(provisional)</w:t>
            </w:r>
          </w:p>
        </w:tc>
        <w:tc>
          <w:tcPr>
            <w:tcW w:w="7188" w:type="dxa"/>
            <w:vAlign w:val="center"/>
          </w:tcPr>
          <w:p w:rsidR="001735C0" w:rsidRPr="00C3304F" w:rsidRDefault="008B42C7" w:rsidP="001302D6">
            <w:pPr>
              <w:pStyle w:val="a6"/>
              <w:jc w:val="both"/>
              <w:rPr>
                <w:rFonts w:eastAsia="바탕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• </w:t>
            </w:r>
            <w:r w:rsidR="005F135A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February </w:t>
            </w:r>
            <w:r w:rsidR="000F2B48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27-28</w:t>
            </w:r>
            <w:r w:rsidR="001735C0"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: Orientation </w:t>
            </w:r>
          </w:p>
          <w:p w:rsidR="00984617" w:rsidRPr="00C3304F" w:rsidRDefault="001735C0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•</w:t>
            </w:r>
            <w:r w:rsidR="00263052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0F2B48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March 2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vertAlign w:val="superscript"/>
                <w:lang w:val="en-US"/>
              </w:rPr>
              <w:t>: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r w:rsidR="000F2B48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Spring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semester start</w:t>
            </w:r>
            <w:r w:rsidR="0032683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s</w:t>
            </w:r>
            <w:r w:rsidRPr="00C3304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</w:p>
          <w:p w:rsidR="001735C0" w:rsidRPr="00C3304F" w:rsidRDefault="001735C0" w:rsidP="001735C0">
            <w:pPr>
              <w:pStyle w:val="a6"/>
              <w:jc w:val="both"/>
              <w:rPr>
                <w:rFonts w:eastAsia="바탕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• </w:t>
            </w:r>
            <w:r w:rsidR="000F2B48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March 4-6</w:t>
            </w:r>
            <w:r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: Course add/drop/change period</w:t>
            </w:r>
          </w:p>
          <w:p w:rsidR="001735C0" w:rsidRPr="00C3304F" w:rsidRDefault="008B42C7" w:rsidP="001735C0">
            <w:pPr>
              <w:pStyle w:val="a6"/>
              <w:jc w:val="both"/>
              <w:rPr>
                <w:rFonts w:eastAsia="바탕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• </w:t>
            </w:r>
            <w:r w:rsidR="000F2B48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June 15-19 : Final e</w:t>
            </w:r>
            <w:r w:rsidR="001735C0"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xam</w:t>
            </w:r>
            <w:r w:rsidR="000F2B48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 week</w:t>
            </w:r>
          </w:p>
          <w:p w:rsidR="001735C0" w:rsidRPr="00C3304F" w:rsidRDefault="001735C0" w:rsidP="000F2B48">
            <w:pPr>
              <w:pStyle w:val="a6"/>
              <w:jc w:val="both"/>
              <w:rPr>
                <w:rFonts w:eastAsia="바탕" w:cstheme="minorHAnsi"/>
                <w:w w:val="90"/>
                <w:sz w:val="24"/>
                <w:szCs w:val="32"/>
                <w:lang w:val="en-US"/>
              </w:rPr>
            </w:pPr>
            <w:r w:rsidRPr="00C3304F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 xml:space="preserve">• </w:t>
            </w:r>
            <w:r w:rsidR="000F2B48">
              <w:rPr>
                <w:rFonts w:eastAsia="바탕" w:cstheme="minorHAnsi"/>
                <w:w w:val="90"/>
                <w:sz w:val="24"/>
                <w:szCs w:val="32"/>
                <w:lang w:val="en-US"/>
              </w:rPr>
              <w:t>June 19-20 : Dormitory moving out days</w:t>
            </w:r>
          </w:p>
        </w:tc>
      </w:tr>
    </w:tbl>
    <w:p w:rsidR="00263052" w:rsidRDefault="00263052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Pr="000F2B48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bookmarkStart w:id="0" w:name="_GoBack"/>
      <w:bookmarkEnd w:id="0"/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32683F" w:rsidRDefault="0032683F" w:rsidP="00263052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263052" w:rsidRDefault="00263052" w:rsidP="00263052">
      <w:pPr>
        <w:pStyle w:val="a6"/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C3304F" w:rsidRDefault="00C3304F" w:rsidP="00C3304F">
      <w:pPr>
        <w:pStyle w:val="a6"/>
        <w:numPr>
          <w:ilvl w:val="0"/>
          <w:numId w:val="19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 w:rsidRPr="00C3304F"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>Practical Information for Incoming students</w:t>
      </w:r>
    </w:p>
    <w:p w:rsidR="00C3304F" w:rsidRDefault="00C3304F" w:rsidP="00C3304F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tbl>
      <w:tblPr>
        <w:tblStyle w:val="ab"/>
        <w:tblW w:w="9258" w:type="dxa"/>
        <w:tblInd w:w="760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635"/>
        <w:gridCol w:w="7623"/>
      </w:tblGrid>
      <w:tr w:rsidR="00C3304F" w:rsidRPr="00A77006" w:rsidTr="00BB071B">
        <w:trPr>
          <w:trHeight w:val="1728"/>
        </w:trPr>
        <w:tc>
          <w:tcPr>
            <w:tcW w:w="1635" w:type="dxa"/>
            <w:vAlign w:val="center"/>
          </w:tcPr>
          <w:p w:rsidR="00C3304F" w:rsidRPr="00AA0CBE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Housing </w:t>
            </w:r>
          </w:p>
        </w:tc>
        <w:tc>
          <w:tcPr>
            <w:tcW w:w="7623" w:type="dxa"/>
          </w:tcPr>
          <w:p w:rsidR="00C3304F" w:rsidRPr="00C60490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All exchange student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will stay at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the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International House</w:t>
            </w:r>
            <w:r w:rsidR="00040D95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(on-campus dormitory)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. Accommodation is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the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twin room shared by 2 students. Room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 are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furnished with all the comforts of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a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home including,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a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shower, study desk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, comfortable bed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and free Wi-Fi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.</w:t>
            </w:r>
          </w:p>
          <w:p w:rsidR="00C60490" w:rsidRPr="00C60490" w:rsidRDefault="00C3304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60490">
              <w:rPr>
                <w:rFonts w:cstheme="minorHAnsi"/>
                <w:noProof/>
                <w:lang w:val="en-US"/>
              </w:rPr>
              <w:drawing>
                <wp:inline distT="0" distB="0" distL="0" distR="0" wp14:anchorId="5AB5E57E" wp14:editId="0F31F1C9">
                  <wp:extent cx="2192020" cy="986029"/>
                  <wp:effectExtent l="0" t="0" r="0" b="508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92" cy="99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.  </w:t>
            </w:r>
            <w:r w:rsidRPr="00C60490">
              <w:rPr>
                <w:rFonts w:cstheme="minorHAnsi"/>
                <w:noProof/>
                <w:lang w:val="en-US"/>
              </w:rPr>
              <w:drawing>
                <wp:inline distT="0" distB="0" distL="0" distR="0" wp14:anchorId="67FA20A8" wp14:editId="01C3B26A">
                  <wp:extent cx="2200275" cy="988973"/>
                  <wp:effectExtent l="0" t="0" r="0" b="1905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617" cy="11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490" w:rsidRPr="00C60490" w:rsidRDefault="00325B5E" w:rsidP="001302D6">
            <w:pPr>
              <w:pStyle w:val="a6"/>
              <w:jc w:val="both"/>
              <w:rPr>
                <w:rFonts w:eastAsia="바탕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The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International House ha</w:t>
            </w: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s</w:t>
            </w:r>
            <w:r w:rsidR="00C60490"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its own English Activity </w:t>
            </w:r>
            <w:r w:rsidR="00FF67FF"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Program (</w:t>
            </w:r>
            <w:r w:rsidR="00C60490" w:rsidRPr="00C6049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EAP) </w:t>
            </w:r>
            <w:r w:rsidR="00C60490" w:rsidRPr="00C60490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with</w:t>
            </w:r>
            <w:r>
              <w:rPr>
                <w:rFonts w:eastAsia="바탕체" w:cstheme="minorHAnsi" w:hint="eastAsia"/>
                <w:w w:val="90"/>
                <w:sz w:val="24"/>
                <w:szCs w:val="32"/>
                <w:lang w:val="en-US"/>
              </w:rPr>
              <w:t xml:space="preserve"> a</w:t>
            </w:r>
            <w:r w:rsidR="00C60490" w:rsidRPr="00C60490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 xml:space="preserve"> Native English Professor. All residence in </w:t>
            </w:r>
            <w:r>
              <w:rPr>
                <w:rFonts w:eastAsia="바탕체" w:cstheme="minorHAnsi" w:hint="eastAsia"/>
                <w:w w:val="90"/>
                <w:sz w:val="24"/>
                <w:szCs w:val="32"/>
                <w:lang w:val="en-US"/>
              </w:rPr>
              <w:t xml:space="preserve">the </w:t>
            </w:r>
            <w:r w:rsidR="00C60490" w:rsidRPr="00C60490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International House can improve their English ability and enjoy staying there</w:t>
            </w:r>
          </w:p>
          <w:p w:rsidR="00C60490" w:rsidRPr="00C60490" w:rsidRDefault="00C60490" w:rsidP="00C60490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C60490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Cost of Internati</w:t>
            </w:r>
            <w:r w:rsidR="00BB071B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onal House: Approximately KRW 89</w:t>
            </w:r>
            <w:r w:rsidRPr="00C60490"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0,000</w:t>
            </w:r>
            <w:r>
              <w:rPr>
                <w:rFonts w:eastAsia="바탕체" w:cstheme="minorHAnsi"/>
                <w:w w:val="90"/>
                <w:sz w:val="24"/>
                <w:szCs w:val="32"/>
                <w:lang w:val="en-US"/>
              </w:rPr>
              <w:t>/Semester</w:t>
            </w:r>
          </w:p>
          <w:p w:rsidR="00C60490" w:rsidRDefault="00C60490" w:rsidP="00C60490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If you work as</w:t>
            </w:r>
            <w:r w:rsidR="00EF27B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a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Residence Advisor during the semester, you can get</w:t>
            </w:r>
            <w:r w:rsidR="00EF27B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a</w:t>
            </w:r>
            <w:r w:rsidR="00BB071B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scholarship.</w:t>
            </w:r>
          </w:p>
          <w:p w:rsidR="00EA14ED" w:rsidRDefault="00C60490" w:rsidP="00FF67FF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Information on</w:t>
            </w:r>
            <w:r w:rsidR="00EF27B1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the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International House:</w:t>
            </w:r>
          </w:p>
          <w:p w:rsidR="00C60490" w:rsidRPr="00FF67FF" w:rsidRDefault="00C60490" w:rsidP="00FF67FF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 w:rsidRPr="00FF67F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</w:t>
            </w:r>
            <w:hyperlink r:id="rId15" w:history="1">
              <w:r w:rsidRPr="00FF67FF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https://www.facebook.com/koreatechih/</w:t>
              </w:r>
            </w:hyperlink>
          </w:p>
          <w:p w:rsidR="00C60490" w:rsidRPr="00FF67FF" w:rsidRDefault="00C60490" w:rsidP="00C60490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In</w:t>
            </w:r>
            <w:r w:rsidR="00FF67F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ternational House manager: </w:t>
            </w:r>
            <w:r w:rsidR="00FF67FF" w:rsidRPr="00FF67F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choonaekim@koreatech.ac.kr</w:t>
            </w:r>
          </w:p>
        </w:tc>
      </w:tr>
      <w:tr w:rsidR="002A72D5" w:rsidRPr="00A77006" w:rsidTr="00BB071B">
        <w:trPr>
          <w:trHeight w:val="1728"/>
        </w:trPr>
        <w:tc>
          <w:tcPr>
            <w:tcW w:w="1635" w:type="dxa"/>
            <w:vAlign w:val="center"/>
          </w:tcPr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Estimated cost</w:t>
            </w:r>
          </w:p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(reference only)</w:t>
            </w:r>
          </w:p>
        </w:tc>
        <w:tc>
          <w:tcPr>
            <w:tcW w:w="7623" w:type="dxa"/>
          </w:tcPr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Tuition fee: waived</w:t>
            </w:r>
          </w:p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Housing: KRW 890,000 (USD 800) </w:t>
            </w:r>
            <w:r w:rsidR="0097734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per one semester (Sep. to Dec.)</w:t>
            </w:r>
          </w:p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Meals: </w:t>
            </w:r>
            <w:r w:rsidR="0097734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KRW 5,000 (USD 4) per one meal (for on-campus dining)</w:t>
            </w:r>
          </w:p>
          <w:p w:rsidR="002A72D5" w:rsidRDefault="002A72D5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Health Insurance: KRW 100,000 (USD 90) </w:t>
            </w:r>
          </w:p>
          <w:p w:rsidR="002A72D5" w:rsidRDefault="002A72D5" w:rsidP="002A72D5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Estimates do not include </w:t>
            </w:r>
            <w:r w:rsidR="00977340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books,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clothing, travel, entertainment, holidays or miscellaneous expenditures.</w:t>
            </w:r>
          </w:p>
          <w:p w:rsidR="002A72D5" w:rsidRPr="00C60490" w:rsidRDefault="002A72D5" w:rsidP="002A72D5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Fees are subject to change at any time.</w:t>
            </w:r>
          </w:p>
        </w:tc>
      </w:tr>
      <w:tr w:rsidR="00C3304F" w:rsidRPr="00A77006" w:rsidTr="00FF67FF">
        <w:trPr>
          <w:trHeight w:val="212"/>
        </w:trPr>
        <w:tc>
          <w:tcPr>
            <w:tcW w:w="1635" w:type="dxa"/>
            <w:vAlign w:val="center"/>
          </w:tcPr>
          <w:p w:rsidR="00C3304F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Korean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Language</w:t>
            </w:r>
          </w:p>
          <w:p w:rsidR="00FF67FF" w:rsidRPr="00AA0CBE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Course </w:t>
            </w:r>
          </w:p>
        </w:tc>
        <w:tc>
          <w:tcPr>
            <w:tcW w:w="7623" w:type="dxa"/>
          </w:tcPr>
          <w:p w:rsidR="00C3304F" w:rsidRDefault="00325B5E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Korean language courses</w:t>
            </w:r>
            <w:r w:rsidR="00FF67FF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 </w:t>
            </w:r>
            <w:r w:rsidR="00FF67FF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for foreign students are organized by the Global Education Center</w:t>
            </w:r>
          </w:p>
          <w:p w:rsidR="00FF67FF" w:rsidRPr="00FF67FF" w:rsidRDefault="00FF67FF" w:rsidP="00FF67FF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Global Education Center: </w:t>
            </w:r>
            <w:hyperlink r:id="rId16" w:history="1">
              <w:r w:rsidRPr="00FF67FF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https://www.koreatech.ac.kr/eng/koreanclass</w:t>
              </w:r>
            </w:hyperlink>
          </w:p>
        </w:tc>
      </w:tr>
      <w:tr w:rsidR="00C3304F" w:rsidRPr="00A77006" w:rsidTr="00FF67FF">
        <w:trPr>
          <w:trHeight w:val="222"/>
        </w:trPr>
        <w:tc>
          <w:tcPr>
            <w:tcW w:w="1635" w:type="dxa"/>
            <w:vAlign w:val="center"/>
          </w:tcPr>
          <w:p w:rsidR="00FF67FF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Global</w:t>
            </w:r>
          </w:p>
          <w:p w:rsidR="00FF67FF" w:rsidRPr="00FF67FF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Ambassador</w:t>
            </w:r>
          </w:p>
        </w:tc>
        <w:tc>
          <w:tcPr>
            <w:tcW w:w="7623" w:type="dxa"/>
          </w:tcPr>
          <w:p w:rsidR="00FF67FF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 xml:space="preserve">A 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“Glo</w:t>
            </w:r>
            <w:r w:rsidR="00325B5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bal Ambassador” is a KOREATECH student</w:t>
            </w:r>
            <w:r w:rsidR="00325B5E">
              <w:rPr>
                <w:rFonts w:eastAsia="한길체" w:cstheme="minorHAnsi" w:hint="eastAsia"/>
                <w:w w:val="90"/>
                <w:sz w:val="24"/>
                <w:szCs w:val="32"/>
                <w:lang w:val="en-US"/>
              </w:rPr>
              <w:t>,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 who acts as a men</w:t>
            </w:r>
            <w:r w:rsidR="00325B5E"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>tor to an international student</w:t>
            </w: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, devoting free-time to facilitate integration into university life. </w:t>
            </w:r>
          </w:p>
          <w:p w:rsidR="00FF67FF" w:rsidRDefault="00FF67FF" w:rsidP="001302D6">
            <w:pPr>
              <w:pStyle w:val="a6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They help international students to become familiar with university courses, with the various locations and services the university provides and with city life and its cultural environment. </w:t>
            </w:r>
          </w:p>
          <w:p w:rsidR="00FF67FF" w:rsidRDefault="00FF67FF" w:rsidP="00FF67FF">
            <w:pPr>
              <w:pStyle w:val="a6"/>
              <w:numPr>
                <w:ilvl w:val="0"/>
                <w:numId w:val="18"/>
              </w:numPr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r>
              <w:rPr>
                <w:rFonts w:eastAsia="한길체" w:cstheme="minorHAnsi"/>
                <w:w w:val="90"/>
                <w:sz w:val="24"/>
                <w:szCs w:val="32"/>
                <w:lang w:val="en-US"/>
              </w:rPr>
              <w:t xml:space="preserve">Please join our Facebook page for further information </w:t>
            </w:r>
          </w:p>
          <w:p w:rsidR="00C3304F" w:rsidRPr="00AA0CBE" w:rsidRDefault="00C859BB" w:rsidP="00FF67FF">
            <w:pPr>
              <w:pStyle w:val="a6"/>
              <w:ind w:left="567"/>
              <w:jc w:val="both"/>
              <w:rPr>
                <w:rFonts w:eastAsia="한길체" w:cstheme="minorHAnsi"/>
                <w:w w:val="90"/>
                <w:sz w:val="24"/>
                <w:szCs w:val="32"/>
                <w:lang w:val="en-US"/>
              </w:rPr>
            </w:pPr>
            <w:hyperlink r:id="rId17" w:history="1">
              <w:r w:rsidR="00FF67FF" w:rsidRPr="00FF67FF">
                <w:rPr>
                  <w:rStyle w:val="a5"/>
                  <w:rFonts w:eastAsia="한길체" w:cstheme="minorHAnsi"/>
                  <w:w w:val="90"/>
                  <w:sz w:val="24"/>
                  <w:szCs w:val="32"/>
                  <w:lang w:val="en-US"/>
                </w:rPr>
                <w:t>https://www.facebook.com/groups/koreatechit/</w:t>
              </w:r>
            </w:hyperlink>
          </w:p>
        </w:tc>
      </w:tr>
    </w:tbl>
    <w:p w:rsidR="00C3304F" w:rsidRDefault="00C3304F" w:rsidP="00C3304F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040D95" w:rsidRDefault="00040D95" w:rsidP="00C3304F">
      <w:pPr>
        <w:pStyle w:val="a6"/>
        <w:tabs>
          <w:tab w:val="left" w:pos="7770"/>
        </w:tabs>
        <w:ind w:left="760"/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</w:p>
    <w:p w:rsidR="00040D95" w:rsidRDefault="00040D95" w:rsidP="00040D95">
      <w:pPr>
        <w:pStyle w:val="a6"/>
        <w:numPr>
          <w:ilvl w:val="0"/>
          <w:numId w:val="19"/>
        </w:numPr>
        <w:tabs>
          <w:tab w:val="left" w:pos="7770"/>
        </w:tabs>
        <w:jc w:val="both"/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</w:pPr>
      <w:r>
        <w:rPr>
          <w:rFonts w:eastAsia="한길체" w:cstheme="minorHAnsi"/>
          <w:b/>
          <w:color w:val="F79646" w:themeColor="accent6"/>
          <w:w w:val="90"/>
          <w:sz w:val="28"/>
          <w:szCs w:val="32"/>
          <w:lang w:val="en-US"/>
        </w:rPr>
        <w:t>Main contacts</w:t>
      </w:r>
    </w:p>
    <w:p w:rsidR="00040D95" w:rsidRPr="00040D95" w:rsidRDefault="00040D95" w:rsidP="00040D95">
      <w:pPr>
        <w:pStyle w:val="a6"/>
        <w:numPr>
          <w:ilvl w:val="0"/>
          <w:numId w:val="18"/>
        </w:numPr>
        <w:tabs>
          <w:tab w:val="left" w:pos="7770"/>
        </w:tabs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proofErr w:type="spellStart"/>
      <w:r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>Sangjin</w:t>
      </w:r>
      <w:proofErr w:type="spellEnd"/>
      <w:r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 xml:space="preserve"> Kim (Mr.), Inbound programs officer, Office of External Affairs</w:t>
      </w:r>
    </w:p>
    <w:p w:rsidR="00040D95" w:rsidRPr="00040D95" w:rsidRDefault="00040D95" w:rsidP="00040D95">
      <w:pPr>
        <w:pStyle w:val="a6"/>
        <w:numPr>
          <w:ilvl w:val="0"/>
          <w:numId w:val="18"/>
        </w:numPr>
        <w:tabs>
          <w:tab w:val="left" w:pos="7770"/>
        </w:tabs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r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 xml:space="preserve">E-mail: </w:t>
      </w:r>
      <w:hyperlink r:id="rId18" w:history="1">
        <w:r w:rsidRPr="003E31CF">
          <w:rPr>
            <w:rStyle w:val="a5"/>
            <w:rFonts w:eastAsia="바탕체" w:cstheme="minorHAnsi"/>
            <w:w w:val="90"/>
            <w:sz w:val="24"/>
            <w:szCs w:val="32"/>
            <w:lang w:val="en-US"/>
          </w:rPr>
          <w:t>sangjinkim@koreatech.ac.kr</w:t>
        </w:r>
      </w:hyperlink>
    </w:p>
    <w:p w:rsidR="00040D95" w:rsidRPr="00D25E7D" w:rsidRDefault="00040D95" w:rsidP="00D25E7D">
      <w:pPr>
        <w:pStyle w:val="a6"/>
        <w:numPr>
          <w:ilvl w:val="0"/>
          <w:numId w:val="18"/>
        </w:numPr>
        <w:tabs>
          <w:tab w:val="left" w:pos="7770"/>
        </w:tabs>
        <w:jc w:val="both"/>
        <w:rPr>
          <w:rFonts w:eastAsia="한길체" w:cstheme="minorHAnsi"/>
          <w:color w:val="000000" w:themeColor="text1"/>
          <w:w w:val="90"/>
          <w:sz w:val="24"/>
          <w:szCs w:val="32"/>
          <w:lang w:val="en-US"/>
        </w:rPr>
      </w:pPr>
      <w:r>
        <w:rPr>
          <w:rFonts w:eastAsia="바탕체" w:cstheme="minorHAnsi"/>
          <w:color w:val="000000" w:themeColor="text1"/>
          <w:w w:val="90"/>
          <w:sz w:val="24"/>
          <w:szCs w:val="32"/>
          <w:lang w:val="en-US"/>
        </w:rPr>
        <w:t>Tel: +82 41 560 2505</w:t>
      </w:r>
    </w:p>
    <w:sectPr w:rsidR="00040D95" w:rsidRPr="00D25E7D" w:rsidSect="000D6C8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851" w:bottom="1134" w:left="851" w:header="709" w:footer="709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BB" w:rsidRDefault="00C859BB">
      <w:pPr>
        <w:spacing w:after="0" w:line="240" w:lineRule="auto"/>
      </w:pPr>
      <w:r>
        <w:separator/>
      </w:r>
    </w:p>
  </w:endnote>
  <w:endnote w:type="continuationSeparator" w:id="0">
    <w:p w:rsidR="00C859BB" w:rsidRDefault="00C8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길체">
    <w:altName w:val="Arial Unicode MS"/>
    <w:charset w:val="81"/>
    <w:family w:val="modern"/>
    <w:pitch w:val="variable"/>
    <w:sig w:usb0="00000000" w:usb1="6906006A" w:usb2="00000010" w:usb3="00000000" w:csb0="0008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8C" w:rsidRDefault="000D6C8C">
    <w:pPr>
      <w:pStyle w:val="aa"/>
    </w:pPr>
  </w:p>
  <w:p w:rsidR="00857A0E" w:rsidRPr="000D6C8C" w:rsidRDefault="000D6C8C" w:rsidP="000D6C8C">
    <w:pPr>
      <w:pStyle w:val="aa"/>
      <w:jc w:val="center"/>
      <w:rPr>
        <w:rFonts w:ascii="Times New Roman" w:hAnsi="Times New Roman" w:cs="Times New Roman"/>
        <w:sz w:val="20"/>
      </w:rPr>
    </w:pPr>
    <w:r w:rsidRPr="00937B37">
      <w:rPr>
        <w:rFonts w:ascii="Times New Roman" w:hAnsi="Times New Roman" w:cs="Times New Roman"/>
        <w:b/>
        <w:color w:val="1F497D" w:themeColor="text2"/>
        <w:sz w:val="20"/>
      </w:rPr>
      <w:t>KOREA</w:t>
    </w:r>
    <w:r w:rsidRPr="00937B37">
      <w:rPr>
        <w:rFonts w:ascii="Times New Roman" w:hAnsi="Times New Roman" w:cs="Times New Roman"/>
        <w:b/>
        <w:color w:val="F79646" w:themeColor="accent6"/>
        <w:sz w:val="20"/>
      </w:rPr>
      <w:t>TECH</w:t>
    </w:r>
    <w:r w:rsidRPr="000D6C8C">
      <w:rPr>
        <w:rFonts w:ascii="Times New Roman" w:hAnsi="Times New Roman" w:cs="Times New Roman"/>
        <w:sz w:val="20"/>
      </w:rPr>
      <w:t xml:space="preserve"> make</w:t>
    </w:r>
    <w:r>
      <w:rPr>
        <w:rFonts w:ascii="Times New Roman" w:hAnsi="Times New Roman" w:cs="Times New Roman" w:hint="eastAsia"/>
        <w:sz w:val="20"/>
      </w:rPr>
      <w:t>s</w:t>
    </w:r>
    <w:r w:rsidRPr="000D6C8C">
      <w:rPr>
        <w:rFonts w:ascii="Times New Roman" w:hAnsi="Times New Roman" w:cs="Times New Roman"/>
        <w:sz w:val="20"/>
      </w:rPr>
      <w:t xml:space="preserve"> you as a </w:t>
    </w:r>
    <w:r w:rsidRPr="00937B37">
      <w:rPr>
        <w:rFonts w:ascii="Times New Roman" w:hAnsi="Times New Roman" w:cs="Times New Roman"/>
        <w:color w:val="1F497D" w:themeColor="text2"/>
        <w:sz w:val="20"/>
      </w:rPr>
      <w:t>future</w:t>
    </w:r>
    <w:r w:rsidRPr="000D6C8C">
      <w:rPr>
        <w:rFonts w:ascii="Times New Roman" w:hAnsi="Times New Roman" w:cs="Times New Roman"/>
        <w:sz w:val="20"/>
      </w:rPr>
      <w:t xml:space="preserve"> </w:t>
    </w:r>
    <w:r w:rsidRPr="00937B37">
      <w:rPr>
        <w:rFonts w:ascii="Times New Roman" w:hAnsi="Times New Roman" w:cs="Times New Roman"/>
        <w:color w:val="F79646" w:themeColor="accent6"/>
        <w:sz w:val="20"/>
      </w:rPr>
      <w:t>innovator</w:t>
    </w:r>
    <w:r w:rsidRPr="000D6C8C">
      <w:rPr>
        <w:rFonts w:ascii="Times New Roman" w:hAnsi="Times New Roman" w:cs="Times New Roman"/>
        <w:sz w:val="20"/>
      </w:rPr>
      <w:t xml:space="preserve">, visit </w:t>
    </w:r>
    <w:r>
      <w:rPr>
        <w:rFonts w:ascii="Times New Roman" w:hAnsi="Times New Roman" w:cs="Times New Roman" w:hint="eastAsia"/>
        <w:sz w:val="20"/>
      </w:rPr>
      <w:t>www.</w:t>
    </w:r>
    <w:r w:rsidRPr="00937B37">
      <w:rPr>
        <w:rFonts w:ascii="Times New Roman" w:hAnsi="Times New Roman" w:cs="Times New Roman" w:hint="eastAsia"/>
        <w:color w:val="1F497D" w:themeColor="text2"/>
        <w:sz w:val="20"/>
      </w:rPr>
      <w:t>korea</w:t>
    </w:r>
    <w:r w:rsidRPr="00937B37">
      <w:rPr>
        <w:rFonts w:ascii="Times New Roman" w:hAnsi="Times New Roman" w:cs="Times New Roman" w:hint="eastAsia"/>
        <w:color w:val="F79646" w:themeColor="accent6"/>
        <w:sz w:val="20"/>
      </w:rPr>
      <w:t>tech</w:t>
    </w:r>
    <w:r w:rsidRPr="000D6C8C">
      <w:rPr>
        <w:rFonts w:ascii="Times New Roman" w:hAnsi="Times New Roman" w:cs="Times New Roman" w:hint="eastAsia"/>
        <w:sz w:val="20"/>
      </w:rPr>
      <w:t>.ac.kr/eng</w:t>
    </w:r>
    <w:r w:rsidRPr="000D6C8C">
      <w:rPr>
        <w:rFonts w:ascii="Times New Roman" w:hAnsi="Times New Roman" w:cs="Times New Roman"/>
        <w:sz w:val="20"/>
      </w:rPr>
      <w:t xml:space="preserve"> for further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BB" w:rsidRDefault="00C859BB">
      <w:pPr>
        <w:spacing w:after="0" w:line="240" w:lineRule="auto"/>
      </w:pPr>
      <w:r>
        <w:separator/>
      </w:r>
    </w:p>
  </w:footnote>
  <w:footnote w:type="continuationSeparator" w:id="0">
    <w:p w:rsidR="00C859BB" w:rsidRDefault="00C8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6D" w:rsidRDefault="00C859B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80" o:spid="_x0000_s2053" type="#_x0000_t75" style="position:absolute;margin-left:0;margin-top:0;width:510.1pt;height:510.1pt;z-index:-251657216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6D" w:rsidRDefault="00C859B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81" o:spid="_x0000_s2054" type="#_x0000_t75" style="position:absolute;margin-left:0;margin-top:0;width:510.1pt;height:510.1pt;z-index:-251656192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6D" w:rsidRDefault="00C859B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79" o:spid="_x0000_s2052" type="#_x0000_t75" style="position:absolute;margin-left:0;margin-top:0;width:510.1pt;height:510.1pt;z-index:-251658240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FE2"/>
    <w:multiLevelType w:val="hybridMultilevel"/>
    <w:tmpl w:val="FA0A0394"/>
    <w:lvl w:ilvl="0" w:tplc="CDA6E9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050B9A"/>
    <w:multiLevelType w:val="hybridMultilevel"/>
    <w:tmpl w:val="677433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F0F"/>
    <w:multiLevelType w:val="hybridMultilevel"/>
    <w:tmpl w:val="02B430D8"/>
    <w:lvl w:ilvl="0" w:tplc="ED06A4AC">
      <w:start w:val="5"/>
      <w:numFmt w:val="bullet"/>
      <w:lvlText w:val=""/>
      <w:lvlJc w:val="left"/>
      <w:pPr>
        <w:ind w:left="567" w:hanging="283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0D269C2"/>
    <w:multiLevelType w:val="hybridMultilevel"/>
    <w:tmpl w:val="EAF43A70"/>
    <w:lvl w:ilvl="0" w:tplc="BB1EE098">
      <w:start w:val="8"/>
      <w:numFmt w:val="bullet"/>
      <w:suff w:val="space"/>
      <w:lvlText w:val="-"/>
      <w:lvlJc w:val="left"/>
      <w:pPr>
        <w:ind w:left="680" w:hanging="226"/>
      </w:pPr>
      <w:rPr>
        <w:rFonts w:ascii="바탕체" w:eastAsia="바탕체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15395A21"/>
    <w:multiLevelType w:val="hybridMultilevel"/>
    <w:tmpl w:val="D32265D6"/>
    <w:lvl w:ilvl="0" w:tplc="6D04B896">
      <w:start w:val="4"/>
      <w:numFmt w:val="bullet"/>
      <w:lvlText w:val=""/>
      <w:lvlJc w:val="left"/>
      <w:pPr>
        <w:ind w:left="48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 w15:restartNumberingAfterBreak="0">
    <w:nsid w:val="18C6114D"/>
    <w:multiLevelType w:val="hybridMultilevel"/>
    <w:tmpl w:val="E1A4FED2"/>
    <w:lvl w:ilvl="0" w:tplc="D65E74E4">
      <w:start w:val="1"/>
      <w:numFmt w:val="decimal"/>
      <w:lvlText w:val="%1."/>
      <w:lvlJc w:val="left"/>
      <w:pPr>
        <w:ind w:left="760" w:hanging="360"/>
      </w:pPr>
      <w:rPr>
        <w:rFonts w:hint="default"/>
        <w:color w:val="F79646" w:themeColor="accent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6B3729"/>
    <w:multiLevelType w:val="hybridMultilevel"/>
    <w:tmpl w:val="8A36C12C"/>
    <w:lvl w:ilvl="0" w:tplc="D488DB9C">
      <w:numFmt w:val="bullet"/>
      <w:lvlText w:val="-"/>
      <w:lvlJc w:val="left"/>
      <w:pPr>
        <w:ind w:left="760" w:hanging="360"/>
      </w:pPr>
      <w:rPr>
        <w:rFonts w:ascii="Calibri" w:eastAsia="한길체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2D680E"/>
    <w:multiLevelType w:val="hybridMultilevel"/>
    <w:tmpl w:val="A42E1B7A"/>
    <w:lvl w:ilvl="0" w:tplc="5DECB9A6">
      <w:numFmt w:val="bullet"/>
      <w:lvlText w:val=""/>
      <w:lvlJc w:val="left"/>
      <w:pPr>
        <w:ind w:left="112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5490B75"/>
    <w:multiLevelType w:val="hybridMultilevel"/>
    <w:tmpl w:val="A432AB20"/>
    <w:lvl w:ilvl="0" w:tplc="43265754">
      <w:start w:val="2"/>
      <w:numFmt w:val="bullet"/>
      <w:lvlText w:val="•"/>
      <w:lvlJc w:val="left"/>
      <w:pPr>
        <w:ind w:left="0" w:firstLine="12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9" w15:restartNumberingAfterBreak="0">
    <w:nsid w:val="26AB25BA"/>
    <w:multiLevelType w:val="hybridMultilevel"/>
    <w:tmpl w:val="227EAC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0177"/>
    <w:multiLevelType w:val="hybridMultilevel"/>
    <w:tmpl w:val="AEA0B20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40AE"/>
    <w:multiLevelType w:val="hybridMultilevel"/>
    <w:tmpl w:val="30966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6D46"/>
    <w:multiLevelType w:val="hybridMultilevel"/>
    <w:tmpl w:val="CCC665A6"/>
    <w:lvl w:ilvl="0" w:tplc="83803B7E">
      <w:start w:val="4"/>
      <w:numFmt w:val="bullet"/>
      <w:lvlText w:val="※"/>
      <w:lvlJc w:val="left"/>
      <w:pPr>
        <w:ind w:left="760" w:hanging="36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E155AEF"/>
    <w:multiLevelType w:val="hybridMultilevel"/>
    <w:tmpl w:val="A65A38AC"/>
    <w:lvl w:ilvl="0" w:tplc="DE50314C">
      <w:start w:val="4"/>
      <w:numFmt w:val="bullet"/>
      <w:lvlText w:val=""/>
      <w:lvlJc w:val="left"/>
      <w:pPr>
        <w:ind w:left="76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EB44A6B"/>
    <w:multiLevelType w:val="hybridMultilevel"/>
    <w:tmpl w:val="857AF940"/>
    <w:lvl w:ilvl="0" w:tplc="C3ECE1A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1116B2F"/>
    <w:multiLevelType w:val="hybridMultilevel"/>
    <w:tmpl w:val="5B1842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7531"/>
    <w:multiLevelType w:val="hybridMultilevel"/>
    <w:tmpl w:val="3D123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070"/>
    <w:multiLevelType w:val="hybridMultilevel"/>
    <w:tmpl w:val="4450FCFC"/>
    <w:lvl w:ilvl="0" w:tplc="EA5A3590">
      <w:start w:val="5"/>
      <w:numFmt w:val="bullet"/>
      <w:lvlText w:val=""/>
      <w:lvlJc w:val="left"/>
      <w:pPr>
        <w:ind w:left="112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56BE01E0"/>
    <w:multiLevelType w:val="hybridMultilevel"/>
    <w:tmpl w:val="17DCB8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653F"/>
    <w:multiLevelType w:val="hybridMultilevel"/>
    <w:tmpl w:val="5A68D6E0"/>
    <w:lvl w:ilvl="0" w:tplc="2FFC612C">
      <w:start w:val="4"/>
      <w:numFmt w:val="bullet"/>
      <w:lvlText w:val=""/>
      <w:lvlJc w:val="left"/>
      <w:pPr>
        <w:ind w:left="48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0" w15:restartNumberingAfterBreak="0">
    <w:nsid w:val="625A61C9"/>
    <w:multiLevelType w:val="hybridMultilevel"/>
    <w:tmpl w:val="3106319C"/>
    <w:lvl w:ilvl="0" w:tplc="43265754">
      <w:start w:val="2"/>
      <w:numFmt w:val="bullet"/>
      <w:lvlText w:val="•"/>
      <w:lvlJc w:val="left"/>
      <w:pPr>
        <w:ind w:left="120" w:firstLine="120"/>
      </w:pPr>
      <w:rPr>
        <w:rFonts w:ascii="바탕" w:eastAsia="바탕" w:hAnsi="바탕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1" w15:restartNumberingAfterBreak="0">
    <w:nsid w:val="69AD6A34"/>
    <w:multiLevelType w:val="hybridMultilevel"/>
    <w:tmpl w:val="9034950A"/>
    <w:lvl w:ilvl="0" w:tplc="B7ACB962">
      <w:start w:val="1600"/>
      <w:numFmt w:val="bullet"/>
      <w:lvlText w:val=""/>
      <w:lvlJc w:val="left"/>
      <w:pPr>
        <w:ind w:left="760" w:hanging="360"/>
      </w:pPr>
      <w:rPr>
        <w:rFonts w:ascii="Wingdings" w:eastAsia="한길체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B154CA0"/>
    <w:multiLevelType w:val="hybridMultilevel"/>
    <w:tmpl w:val="6D444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171E2"/>
    <w:multiLevelType w:val="hybridMultilevel"/>
    <w:tmpl w:val="B80069C0"/>
    <w:lvl w:ilvl="0" w:tplc="960482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4" w15:restartNumberingAfterBreak="0">
    <w:nsid w:val="7601626C"/>
    <w:multiLevelType w:val="multilevel"/>
    <w:tmpl w:val="4E708E88"/>
    <w:lvl w:ilvl="0">
      <w:start w:val="1"/>
      <w:numFmt w:val="decimalEnclosedCircle"/>
      <w:lvlText w:val="%1"/>
      <w:lvlJc w:val="left"/>
      <w:rPr>
        <w:rFonts w:ascii="바탕" w:eastAsia="한컴바탕" w:hAnsi="바탕"/>
        <w:color w:val="000000"/>
        <w:sz w:val="20"/>
      </w:rPr>
    </w:lvl>
    <w:lvl w:ilvl="1">
      <w:start w:val="1"/>
      <w:numFmt w:val="upperLetter"/>
      <w:lvlText w:val="%2."/>
      <w:lvlJc w:val="left"/>
      <w:rPr>
        <w:rFonts w:ascii="바탕" w:eastAsia="바탕" w:hAnsi="바탕"/>
        <w:color w:val="000000"/>
        <w:sz w:val="20"/>
      </w:rPr>
    </w:lvl>
    <w:lvl w:ilvl="2">
      <w:start w:val="1"/>
      <w:numFmt w:val="lowerRoman"/>
      <w:lvlText w:val="%3."/>
      <w:lvlJc w:val="right"/>
      <w:rPr>
        <w:rFonts w:ascii="바탕" w:eastAsia="바탕" w:hAnsi="바탕"/>
        <w:color w:val="000000"/>
        <w:sz w:val="20"/>
      </w:rPr>
    </w:lvl>
    <w:lvl w:ilvl="3">
      <w:start w:val="1"/>
      <w:numFmt w:val="decimal"/>
      <w:lvlText w:val="%4."/>
      <w:lvlJc w:val="left"/>
      <w:rPr>
        <w:rFonts w:ascii="바탕" w:eastAsia="바탕" w:hAnsi="바탕"/>
        <w:color w:val="000000"/>
        <w:sz w:val="20"/>
      </w:rPr>
    </w:lvl>
    <w:lvl w:ilvl="4">
      <w:start w:val="1"/>
      <w:numFmt w:val="upperLetter"/>
      <w:lvlText w:val="%5."/>
      <w:lvlJc w:val="left"/>
      <w:rPr>
        <w:rFonts w:ascii="바탕" w:eastAsia="바탕" w:hAnsi="바탕"/>
        <w:color w:val="000000"/>
        <w:sz w:val="20"/>
      </w:rPr>
    </w:lvl>
    <w:lvl w:ilvl="5">
      <w:start w:val="1"/>
      <w:numFmt w:val="lowerRoman"/>
      <w:lvlText w:val="%6."/>
      <w:lvlJc w:val="right"/>
      <w:rPr>
        <w:rFonts w:ascii="바탕" w:eastAsia="바탕" w:hAnsi="바탕"/>
        <w:color w:val="000000"/>
        <w:sz w:val="20"/>
      </w:rPr>
    </w:lvl>
    <w:lvl w:ilvl="6">
      <w:start w:val="1"/>
      <w:numFmt w:val="decimal"/>
      <w:lvlText w:val="%7."/>
      <w:lvlJc w:val="left"/>
      <w:rPr>
        <w:rFonts w:ascii="바탕" w:eastAsia="바탕" w:hAnsi="바탕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"/>
  </w:num>
  <w:num w:numId="5">
    <w:abstractNumId w:val="22"/>
  </w:num>
  <w:num w:numId="6">
    <w:abstractNumId w:val="18"/>
  </w:num>
  <w:num w:numId="7">
    <w:abstractNumId w:val="10"/>
  </w:num>
  <w:num w:numId="8">
    <w:abstractNumId w:val="11"/>
  </w:num>
  <w:num w:numId="9">
    <w:abstractNumId w:val="24"/>
  </w:num>
  <w:num w:numId="10">
    <w:abstractNumId w:val="0"/>
  </w:num>
  <w:num w:numId="11">
    <w:abstractNumId w:val="23"/>
  </w:num>
  <w:num w:numId="12">
    <w:abstractNumId w:val="5"/>
  </w:num>
  <w:num w:numId="13">
    <w:abstractNumId w:val="21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 w:numId="18">
    <w:abstractNumId w:val="2"/>
  </w:num>
  <w:num w:numId="19">
    <w:abstractNumId w:val="14"/>
  </w:num>
  <w:num w:numId="20">
    <w:abstractNumId w:val="20"/>
  </w:num>
  <w:num w:numId="21">
    <w:abstractNumId w:val="19"/>
  </w:num>
  <w:num w:numId="22">
    <w:abstractNumId w:val="4"/>
  </w:num>
  <w:num w:numId="23">
    <w:abstractNumId w:val="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2"/>
    <w:rsid w:val="000029DB"/>
    <w:rsid w:val="00027FE2"/>
    <w:rsid w:val="00040013"/>
    <w:rsid w:val="00040D95"/>
    <w:rsid w:val="000A593A"/>
    <w:rsid w:val="000C0F90"/>
    <w:rsid w:val="000C7445"/>
    <w:rsid w:val="000D6C8C"/>
    <w:rsid w:val="000D73C8"/>
    <w:rsid w:val="000D7FB3"/>
    <w:rsid w:val="000F2B48"/>
    <w:rsid w:val="0010116D"/>
    <w:rsid w:val="001735C0"/>
    <w:rsid w:val="001B5FA0"/>
    <w:rsid w:val="00206532"/>
    <w:rsid w:val="00210D2C"/>
    <w:rsid w:val="00263052"/>
    <w:rsid w:val="0027487C"/>
    <w:rsid w:val="002A3A94"/>
    <w:rsid w:val="002A72D5"/>
    <w:rsid w:val="002F417E"/>
    <w:rsid w:val="003052E7"/>
    <w:rsid w:val="00311A07"/>
    <w:rsid w:val="00312A22"/>
    <w:rsid w:val="00313E61"/>
    <w:rsid w:val="00325B5E"/>
    <w:rsid w:val="0032683F"/>
    <w:rsid w:val="00342AA6"/>
    <w:rsid w:val="00373FEF"/>
    <w:rsid w:val="00376B96"/>
    <w:rsid w:val="003823E7"/>
    <w:rsid w:val="003A5131"/>
    <w:rsid w:val="003B22CC"/>
    <w:rsid w:val="003D463B"/>
    <w:rsid w:val="004065A8"/>
    <w:rsid w:val="00415DB9"/>
    <w:rsid w:val="004364F2"/>
    <w:rsid w:val="00436795"/>
    <w:rsid w:val="00442106"/>
    <w:rsid w:val="004539D6"/>
    <w:rsid w:val="004874F1"/>
    <w:rsid w:val="00504CF6"/>
    <w:rsid w:val="00540B0B"/>
    <w:rsid w:val="00565BB7"/>
    <w:rsid w:val="005708EE"/>
    <w:rsid w:val="00574858"/>
    <w:rsid w:val="00595026"/>
    <w:rsid w:val="005A147B"/>
    <w:rsid w:val="005D6A83"/>
    <w:rsid w:val="005F135A"/>
    <w:rsid w:val="0062497E"/>
    <w:rsid w:val="00627679"/>
    <w:rsid w:val="00627C0C"/>
    <w:rsid w:val="00675765"/>
    <w:rsid w:val="006856EF"/>
    <w:rsid w:val="00687011"/>
    <w:rsid w:val="006A1388"/>
    <w:rsid w:val="006B4585"/>
    <w:rsid w:val="007076A4"/>
    <w:rsid w:val="00721B56"/>
    <w:rsid w:val="00762EA4"/>
    <w:rsid w:val="00765D85"/>
    <w:rsid w:val="007A1341"/>
    <w:rsid w:val="007C08E1"/>
    <w:rsid w:val="007C3A8B"/>
    <w:rsid w:val="007C716D"/>
    <w:rsid w:val="008121C4"/>
    <w:rsid w:val="00855559"/>
    <w:rsid w:val="00857A0E"/>
    <w:rsid w:val="008921B5"/>
    <w:rsid w:val="008B42C7"/>
    <w:rsid w:val="008C0A0D"/>
    <w:rsid w:val="009306C9"/>
    <w:rsid w:val="00937B37"/>
    <w:rsid w:val="009430EC"/>
    <w:rsid w:val="009610AF"/>
    <w:rsid w:val="00977340"/>
    <w:rsid w:val="00984617"/>
    <w:rsid w:val="00985C1F"/>
    <w:rsid w:val="009A6A5E"/>
    <w:rsid w:val="009F05AF"/>
    <w:rsid w:val="009F0650"/>
    <w:rsid w:val="009F7D96"/>
    <w:rsid w:val="00A23FAC"/>
    <w:rsid w:val="00A53AB4"/>
    <w:rsid w:val="00A542F5"/>
    <w:rsid w:val="00A62878"/>
    <w:rsid w:val="00A77006"/>
    <w:rsid w:val="00AA0CBE"/>
    <w:rsid w:val="00B41D88"/>
    <w:rsid w:val="00BA78F9"/>
    <w:rsid w:val="00BB071B"/>
    <w:rsid w:val="00BC3D41"/>
    <w:rsid w:val="00C3304F"/>
    <w:rsid w:val="00C4147F"/>
    <w:rsid w:val="00C4606C"/>
    <w:rsid w:val="00C60490"/>
    <w:rsid w:val="00C70D30"/>
    <w:rsid w:val="00C859BB"/>
    <w:rsid w:val="00D109B9"/>
    <w:rsid w:val="00D25E7D"/>
    <w:rsid w:val="00D5245E"/>
    <w:rsid w:val="00D54152"/>
    <w:rsid w:val="00D605F2"/>
    <w:rsid w:val="00D70188"/>
    <w:rsid w:val="00DA1B5C"/>
    <w:rsid w:val="00DA5448"/>
    <w:rsid w:val="00DE60E9"/>
    <w:rsid w:val="00DF1127"/>
    <w:rsid w:val="00E74BED"/>
    <w:rsid w:val="00EA14ED"/>
    <w:rsid w:val="00EB7D21"/>
    <w:rsid w:val="00EE36CF"/>
    <w:rsid w:val="00EF27B1"/>
    <w:rsid w:val="00FA513C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0C298B9-E4A7-4A4D-928A-A9E5151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E2"/>
  </w:style>
  <w:style w:type="paragraph" w:styleId="1">
    <w:name w:val="heading 1"/>
    <w:basedOn w:val="a"/>
    <w:next w:val="a"/>
    <w:link w:val="1Char"/>
    <w:uiPriority w:val="9"/>
    <w:qFormat/>
    <w:rsid w:val="00D54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541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5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D54152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D54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342AA6"/>
    <w:rPr>
      <w:color w:val="0000FF" w:themeColor="hyperlink"/>
      <w:u w:val="single"/>
    </w:rPr>
  </w:style>
  <w:style w:type="paragraph" w:styleId="a6">
    <w:name w:val="No Spacing"/>
    <w:uiPriority w:val="1"/>
    <w:qFormat/>
    <w:rsid w:val="00D5245E"/>
    <w:pPr>
      <w:spacing w:after="0" w:line="240" w:lineRule="auto"/>
    </w:pPr>
  </w:style>
  <w:style w:type="paragraph" w:customStyle="1" w:styleId="a7">
    <w:name w:val="바탕글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10">
    <w:name w:val="표준1"/>
    <w:uiPriority w:val="1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바탕" w:eastAsia="한컴바탕"/>
      <w:color w:val="000000"/>
      <w:sz w:val="20"/>
    </w:rPr>
  </w:style>
  <w:style w:type="paragraph" w:customStyle="1" w:styleId="Default">
    <w:name w:val="Default"/>
    <w:uiPriority w:val="5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한컴바탕" w:eastAsia="한컴바탕"/>
      <w:color w:val="000000"/>
      <w:sz w:val="24"/>
    </w:rPr>
  </w:style>
  <w:style w:type="paragraph" w:customStyle="1" w:styleId="MS">
    <w:name w:val="MS바탕글"/>
    <w:uiPriority w:val="14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1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504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504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57A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857A0E"/>
  </w:style>
  <w:style w:type="paragraph" w:styleId="aa">
    <w:name w:val="footer"/>
    <w:basedOn w:val="a"/>
    <w:link w:val="Char2"/>
    <w:uiPriority w:val="99"/>
    <w:unhideWhenUsed/>
    <w:rsid w:val="00857A0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857A0E"/>
  </w:style>
  <w:style w:type="table" w:styleId="ab">
    <w:name w:val="Table Grid"/>
    <w:basedOn w:val="a1"/>
    <w:uiPriority w:val="59"/>
    <w:rsid w:val="0041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Char3"/>
    <w:uiPriority w:val="99"/>
    <w:semiHidden/>
    <w:unhideWhenUsed/>
    <w:rsid w:val="007A1341"/>
  </w:style>
  <w:style w:type="character" w:customStyle="1" w:styleId="Char3">
    <w:name w:val="날짜 Char"/>
    <w:basedOn w:val="a0"/>
    <w:link w:val="ac"/>
    <w:uiPriority w:val="99"/>
    <w:semiHidden/>
    <w:rsid w:val="007A1341"/>
  </w:style>
  <w:style w:type="table" w:customStyle="1" w:styleId="11">
    <w:name w:val="표 구분선1"/>
    <w:basedOn w:val="a1"/>
    <w:next w:val="ab"/>
    <w:uiPriority w:val="59"/>
    <w:rsid w:val="0098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2A7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atech.ac.kr/eng/sub04_02.do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sangjinkim@koreatech.ac.k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koreatech.ac.kr/eng/sub05_01.do" TargetMode="External"/><Relationship Id="rId17" Type="http://schemas.openxmlformats.org/officeDocument/2006/relationships/hyperlink" Target="https://www.facebook.com/groups/koreatech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reatech.ac.kr/eng/sub04_01.d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reatech.ac.kr/eng/sub02_02_10.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koreatechi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oreatech.ac.kr/eng/sub04_02.d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gjinkim@koreatech.ac.kr" TargetMode="Externa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37E2-E2F2-4758-B12D-F0454C2D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Teun Krediet</dc:creator>
  <cp:lastModifiedBy>Windows 사용자</cp:lastModifiedBy>
  <cp:revision>14</cp:revision>
  <cp:lastPrinted>2019-03-11T02:14:00Z</cp:lastPrinted>
  <dcterms:created xsi:type="dcterms:W3CDTF">2018-04-12T07:03:00Z</dcterms:created>
  <dcterms:modified xsi:type="dcterms:W3CDTF">2019-10-03T04:01:00Z</dcterms:modified>
</cp:coreProperties>
</file>